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F0F16" w14:textId="77777777" w:rsidR="00916B24" w:rsidRPr="00DF05F5" w:rsidRDefault="007B282F" w:rsidP="00DB490A">
      <w:pPr>
        <w:pStyle w:val="Title"/>
        <w:spacing w:line="264" w:lineRule="auto"/>
        <w:contextualSpacing/>
        <w:rPr>
          <w:b w:val="0"/>
          <w:bCs w:val="0"/>
          <w:color w:val="000000"/>
          <w:sz w:val="36"/>
          <w:szCs w:val="36"/>
        </w:rPr>
      </w:pPr>
      <w:r w:rsidRPr="00DF05F5">
        <w:rPr>
          <w:b w:val="0"/>
          <w:bCs w:val="0"/>
          <w:sz w:val="36"/>
          <w:szCs w:val="36"/>
        </w:rPr>
        <w:t>Your Full Name</w:t>
      </w:r>
    </w:p>
    <w:p w14:paraId="5F228CFE" w14:textId="3932D6AB" w:rsidR="006B1E5C" w:rsidRPr="00DB490A" w:rsidRDefault="007B282F" w:rsidP="00DB490A">
      <w:pPr>
        <w:spacing w:line="264" w:lineRule="auto"/>
        <w:contextualSpacing/>
        <w:jc w:val="center"/>
        <w:rPr>
          <w:color w:val="000000"/>
          <w:sz w:val="20"/>
          <w:szCs w:val="20"/>
        </w:rPr>
      </w:pPr>
      <w:r w:rsidRPr="00DB490A">
        <w:rPr>
          <w:color w:val="000000"/>
          <w:sz w:val="20"/>
          <w:szCs w:val="20"/>
        </w:rPr>
        <w:t xml:space="preserve">Street </w:t>
      </w:r>
      <w:r w:rsidR="00F31822">
        <w:rPr>
          <w:color w:val="000000"/>
          <w:sz w:val="20"/>
          <w:szCs w:val="20"/>
        </w:rPr>
        <w:t>n</w:t>
      </w:r>
      <w:r w:rsidRPr="00DB490A">
        <w:rPr>
          <w:color w:val="000000"/>
          <w:sz w:val="20"/>
          <w:szCs w:val="20"/>
        </w:rPr>
        <w:t>umber</w:t>
      </w:r>
      <w:r w:rsidR="00CA66E9" w:rsidRPr="00DB490A">
        <w:rPr>
          <w:color w:val="000000"/>
          <w:sz w:val="20"/>
          <w:szCs w:val="20"/>
        </w:rPr>
        <w:t xml:space="preserve"> | </w:t>
      </w:r>
      <w:r w:rsidR="00DB1E00">
        <w:rPr>
          <w:color w:val="000000"/>
          <w:sz w:val="20"/>
          <w:szCs w:val="20"/>
        </w:rPr>
        <w:t>Postal number City</w:t>
      </w:r>
      <w:r w:rsidRPr="00DB490A">
        <w:rPr>
          <w:color w:val="000000"/>
          <w:sz w:val="20"/>
          <w:szCs w:val="20"/>
        </w:rPr>
        <w:t>, Country</w:t>
      </w:r>
      <w:r w:rsidR="00F70A5C" w:rsidRPr="00DB490A">
        <w:rPr>
          <w:color w:val="000000"/>
          <w:sz w:val="20"/>
          <w:szCs w:val="20"/>
        </w:rPr>
        <w:t xml:space="preserve"> | </w:t>
      </w:r>
      <w:r w:rsidRPr="00DB490A">
        <w:rPr>
          <w:color w:val="000000"/>
          <w:sz w:val="20"/>
          <w:szCs w:val="20"/>
        </w:rPr>
        <w:t xml:space="preserve">Phone </w:t>
      </w:r>
      <w:r w:rsidR="00F31822">
        <w:rPr>
          <w:color w:val="000000"/>
          <w:sz w:val="20"/>
          <w:szCs w:val="20"/>
        </w:rPr>
        <w:t>n</w:t>
      </w:r>
      <w:r w:rsidRPr="00DB490A">
        <w:rPr>
          <w:color w:val="000000"/>
          <w:sz w:val="20"/>
          <w:szCs w:val="20"/>
        </w:rPr>
        <w:t>umber</w:t>
      </w:r>
      <w:r w:rsidR="003F156D" w:rsidRPr="00DB490A">
        <w:rPr>
          <w:color w:val="000000"/>
          <w:sz w:val="20"/>
          <w:szCs w:val="20"/>
        </w:rPr>
        <w:t xml:space="preserve"> | </w:t>
      </w:r>
      <w:r w:rsidRPr="00DB490A">
        <w:rPr>
          <w:color w:val="000000"/>
          <w:sz w:val="20"/>
          <w:szCs w:val="20"/>
        </w:rPr>
        <w:t xml:space="preserve">Email </w:t>
      </w:r>
      <w:r w:rsidR="00F31822">
        <w:rPr>
          <w:color w:val="000000"/>
          <w:sz w:val="20"/>
          <w:szCs w:val="20"/>
        </w:rPr>
        <w:t>a</w:t>
      </w:r>
      <w:r w:rsidRPr="00DB490A">
        <w:rPr>
          <w:color w:val="000000"/>
          <w:sz w:val="20"/>
          <w:szCs w:val="20"/>
        </w:rPr>
        <w:t>ddress</w:t>
      </w:r>
    </w:p>
    <w:p w14:paraId="4B87C97C" w14:textId="77777777" w:rsidR="007B282F" w:rsidRDefault="007B282F" w:rsidP="00DB490A">
      <w:pPr>
        <w:pStyle w:val="BodyTextIndent"/>
        <w:spacing w:before="20" w:after="20" w:line="264" w:lineRule="auto"/>
        <w:ind w:left="0"/>
        <w:contextualSpacing/>
        <w:jc w:val="left"/>
        <w:rPr>
          <w:rFonts w:ascii="Times New Roman" w:hAnsi="Times New Roman"/>
        </w:rPr>
      </w:pPr>
    </w:p>
    <w:p w14:paraId="33497263" w14:textId="77777777" w:rsidR="007B282F" w:rsidRPr="00294415" w:rsidRDefault="007B282F" w:rsidP="00DB490A">
      <w:pPr>
        <w:pStyle w:val="BodyTextIndent"/>
        <w:spacing w:before="20" w:after="20" w:line="264" w:lineRule="auto"/>
        <w:ind w:left="0"/>
        <w:contextualSpacing/>
        <w:jc w:val="left"/>
        <w:rPr>
          <w:rFonts w:ascii="Times New Roman" w:hAnsi="Times New Roman"/>
        </w:rPr>
      </w:pPr>
    </w:p>
    <w:p w14:paraId="23B61FBA" w14:textId="77777777" w:rsidR="007B282F" w:rsidRPr="00DB490A" w:rsidRDefault="007B282F" w:rsidP="00DB490A">
      <w:pPr>
        <w:pStyle w:val="Heading1"/>
        <w:pBdr>
          <w:bottom w:val="single" w:sz="4" w:space="1" w:color="auto"/>
        </w:pBdr>
        <w:spacing w:line="264" w:lineRule="auto"/>
        <w:contextualSpacing/>
        <w:jc w:val="left"/>
      </w:pPr>
      <w:r w:rsidRPr="00DB490A">
        <w:t>EDUCATION</w:t>
      </w:r>
    </w:p>
    <w:p w14:paraId="38D99A7E" w14:textId="27BA34CE" w:rsidR="00DB1E00" w:rsidRPr="008D0684" w:rsidRDefault="00B52CAD" w:rsidP="00DB1E00">
      <w:pPr>
        <w:spacing w:before="60" w:line="264" w:lineRule="auto"/>
        <w:contextualSpacing/>
        <w:rPr>
          <w:b/>
          <w:sz w:val="15"/>
          <w:szCs w:val="15"/>
        </w:rPr>
      </w:pPr>
      <w:bookmarkStart w:id="0" w:name="_Hlk518716246"/>
      <w:proofErr w:type="spellStart"/>
      <w:r>
        <w:rPr>
          <w:b/>
          <w:sz w:val="20"/>
          <w:szCs w:val="20"/>
        </w:rPr>
        <w:t>Universitá</w:t>
      </w:r>
      <w:proofErr w:type="spellEnd"/>
      <w:r>
        <w:rPr>
          <w:b/>
          <w:sz w:val="20"/>
          <w:szCs w:val="20"/>
        </w:rPr>
        <w:t xml:space="preserve"> Bocconi</w:t>
      </w:r>
      <w:r w:rsidR="008D0684" w:rsidRPr="008D0684">
        <w:rPr>
          <w:b/>
          <w:sz w:val="20"/>
          <w:szCs w:val="20"/>
        </w:rPr>
        <w:t xml:space="preserve"> </w:t>
      </w:r>
      <w:r w:rsidR="008D0684">
        <w:rPr>
          <w:b/>
          <w:sz w:val="20"/>
          <w:szCs w:val="20"/>
        </w:rPr>
        <w:tab/>
      </w:r>
      <w:r w:rsidR="008D0684">
        <w:rPr>
          <w:b/>
          <w:sz w:val="20"/>
          <w:szCs w:val="20"/>
        </w:rPr>
        <w:tab/>
      </w:r>
      <w:r w:rsidR="008D0684">
        <w:rPr>
          <w:b/>
          <w:sz w:val="20"/>
          <w:szCs w:val="20"/>
        </w:rPr>
        <w:tab/>
      </w:r>
      <w:r w:rsidR="008D0684">
        <w:rPr>
          <w:b/>
          <w:sz w:val="20"/>
          <w:szCs w:val="20"/>
        </w:rPr>
        <w:tab/>
      </w:r>
      <w:r w:rsidR="008D0684">
        <w:rPr>
          <w:b/>
          <w:sz w:val="20"/>
          <w:szCs w:val="20"/>
        </w:rPr>
        <w:tab/>
      </w:r>
      <w:r w:rsidR="008D0684">
        <w:rPr>
          <w:b/>
          <w:sz w:val="20"/>
          <w:szCs w:val="20"/>
        </w:rPr>
        <w:tab/>
      </w:r>
      <w:r w:rsidR="008D0684">
        <w:rPr>
          <w:b/>
          <w:sz w:val="20"/>
          <w:szCs w:val="20"/>
        </w:rPr>
        <w:tab/>
      </w:r>
      <w:r w:rsidR="008D0684">
        <w:rPr>
          <w:b/>
          <w:sz w:val="20"/>
          <w:szCs w:val="20"/>
        </w:rPr>
        <w:tab/>
      </w:r>
      <w:r w:rsidR="008D0684">
        <w:rPr>
          <w:b/>
          <w:sz w:val="20"/>
          <w:szCs w:val="20"/>
        </w:rPr>
        <w:tab/>
      </w:r>
      <w:r w:rsidR="008D0684">
        <w:rPr>
          <w:b/>
          <w:sz w:val="20"/>
          <w:szCs w:val="20"/>
        </w:rPr>
        <w:tab/>
        <w:t xml:space="preserve"> Milano</w:t>
      </w:r>
      <w:r w:rsidR="008D0684" w:rsidRPr="008D0684">
        <w:rPr>
          <w:b/>
          <w:sz w:val="20"/>
          <w:szCs w:val="20"/>
        </w:rPr>
        <w:t xml:space="preserve">, </w:t>
      </w:r>
      <w:r w:rsidR="008D0684">
        <w:rPr>
          <w:b/>
          <w:sz w:val="20"/>
          <w:szCs w:val="20"/>
        </w:rPr>
        <w:t>Italy</w:t>
      </w:r>
    </w:p>
    <w:p w14:paraId="27CE502C" w14:textId="78DDCF73" w:rsidR="008D0684" w:rsidRPr="008D62F5" w:rsidRDefault="008D0684" w:rsidP="008D62F5">
      <w:pPr>
        <w:pStyle w:val="Heading6"/>
        <w:spacing w:before="20" w:line="264" w:lineRule="auto"/>
        <w:ind w:left="0"/>
        <w:contextualSpacing/>
        <w:rPr>
          <w:szCs w:val="20"/>
        </w:rPr>
      </w:pPr>
      <w:r w:rsidRPr="008D69B1">
        <w:rPr>
          <w:szCs w:val="15"/>
        </w:rPr>
        <w:t>Exchange semester</w:t>
      </w:r>
      <w:r w:rsidR="00B52CAD" w:rsidRPr="008D0684">
        <w:rPr>
          <w:szCs w:val="15"/>
        </w:rPr>
        <w:tab/>
      </w:r>
      <w:r>
        <w:rPr>
          <w:szCs w:val="15"/>
        </w:rPr>
        <w:tab/>
      </w:r>
      <w:r>
        <w:rPr>
          <w:szCs w:val="15"/>
        </w:rPr>
        <w:tab/>
      </w:r>
      <w:r>
        <w:rPr>
          <w:szCs w:val="15"/>
        </w:rPr>
        <w:tab/>
      </w:r>
      <w:r>
        <w:rPr>
          <w:szCs w:val="15"/>
        </w:rPr>
        <w:tab/>
      </w:r>
      <w:r>
        <w:rPr>
          <w:szCs w:val="15"/>
        </w:rPr>
        <w:tab/>
      </w:r>
      <w:r>
        <w:rPr>
          <w:szCs w:val="15"/>
        </w:rPr>
        <w:tab/>
      </w:r>
      <w:r>
        <w:rPr>
          <w:szCs w:val="15"/>
        </w:rPr>
        <w:tab/>
      </w:r>
      <w:r w:rsidR="00F20932">
        <w:rPr>
          <w:szCs w:val="15"/>
        </w:rPr>
        <w:t xml:space="preserve">              </w:t>
      </w:r>
      <w:r w:rsidR="00F20932">
        <w:rPr>
          <w:i w:val="0"/>
          <w:iCs w:val="0"/>
          <w:szCs w:val="20"/>
        </w:rPr>
        <w:t>XX</w:t>
      </w:r>
      <w:r w:rsidR="008D62F5" w:rsidRPr="003B5333">
        <w:rPr>
          <w:i w:val="0"/>
          <w:iCs w:val="0"/>
          <w:szCs w:val="20"/>
        </w:rPr>
        <w:t>/</w:t>
      </w:r>
      <w:r w:rsidR="008D62F5" w:rsidRPr="007B282F">
        <w:rPr>
          <w:i w:val="0"/>
          <w:szCs w:val="20"/>
        </w:rPr>
        <w:t>2</w:t>
      </w:r>
      <w:r w:rsidR="008D62F5">
        <w:rPr>
          <w:i w:val="0"/>
          <w:szCs w:val="20"/>
        </w:rPr>
        <w:t xml:space="preserve">0XX – </w:t>
      </w:r>
      <w:r w:rsidR="00F20932">
        <w:rPr>
          <w:i w:val="0"/>
          <w:szCs w:val="20"/>
        </w:rPr>
        <w:t>XX/20XX</w:t>
      </w:r>
    </w:p>
    <w:p w14:paraId="422CE149" w14:textId="1263B51C" w:rsidR="008D0684" w:rsidRDefault="008D0684" w:rsidP="008D0684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>
        <w:rPr>
          <w:rFonts w:ascii="Times New Roman" w:hAnsi="Times New Roman"/>
          <w:lang w:val="en"/>
        </w:rPr>
        <w:t>Cumulative GPA: (</w:t>
      </w:r>
      <w:r w:rsidR="008D69B1">
        <w:rPr>
          <w:rFonts w:ascii="Times New Roman" w:hAnsi="Times New Roman"/>
          <w:lang w:val="en"/>
        </w:rPr>
        <w:t>4</w:t>
      </w:r>
      <w:r>
        <w:rPr>
          <w:rFonts w:ascii="Times New Roman" w:hAnsi="Times New Roman"/>
          <w:lang w:val="en"/>
        </w:rPr>
        <w:t>.</w:t>
      </w:r>
      <w:r w:rsidR="008D69B1">
        <w:rPr>
          <w:rFonts w:ascii="Times New Roman" w:hAnsi="Times New Roman"/>
          <w:lang w:val="en"/>
        </w:rPr>
        <w:t>6</w:t>
      </w:r>
      <w:r>
        <w:rPr>
          <w:rFonts w:ascii="Times New Roman" w:hAnsi="Times New Roman"/>
          <w:lang w:val="en"/>
        </w:rPr>
        <w:t>/</w:t>
      </w:r>
      <w:r w:rsidR="008D69B1">
        <w:rPr>
          <w:rFonts w:ascii="Times New Roman" w:hAnsi="Times New Roman"/>
          <w:lang w:val="en"/>
        </w:rPr>
        <w:t>5</w:t>
      </w:r>
      <w:r>
        <w:rPr>
          <w:rFonts w:ascii="Times New Roman" w:hAnsi="Times New Roman"/>
          <w:lang w:val="en"/>
        </w:rPr>
        <w:t>.0)</w:t>
      </w:r>
    </w:p>
    <w:p w14:paraId="2435E207" w14:textId="6F46C224" w:rsidR="008D0684" w:rsidRPr="00237656" w:rsidRDefault="008D0684" w:rsidP="00450D8E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76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>
        <w:rPr>
          <w:rFonts w:ascii="Times New Roman" w:hAnsi="Times New Roman"/>
          <w:lang w:val="en"/>
        </w:rPr>
        <w:t>Courses: Portfolio management, Advanced corporate finance, Bloomberg Market Concepts</w:t>
      </w:r>
    </w:p>
    <w:p w14:paraId="1CEBDB4B" w14:textId="6D7112FD" w:rsidR="007B282F" w:rsidRPr="008D0684" w:rsidRDefault="00DB1E00" w:rsidP="00DB490A">
      <w:pPr>
        <w:spacing w:before="60" w:line="264" w:lineRule="auto"/>
        <w:contextualSpacing/>
        <w:rPr>
          <w:b/>
          <w:sz w:val="15"/>
          <w:szCs w:val="15"/>
        </w:rPr>
      </w:pPr>
      <w:r w:rsidRPr="00DB1E00">
        <w:rPr>
          <w:b/>
          <w:sz w:val="20"/>
          <w:szCs w:val="20"/>
        </w:rPr>
        <w:t>School of Business, Economics and Law at University of Gothenburg</w:t>
      </w:r>
      <w:r w:rsidR="008D0684">
        <w:rPr>
          <w:b/>
          <w:sz w:val="20"/>
          <w:szCs w:val="20"/>
        </w:rPr>
        <w:tab/>
      </w:r>
      <w:r w:rsidR="008D0684">
        <w:rPr>
          <w:b/>
          <w:sz w:val="20"/>
          <w:szCs w:val="20"/>
        </w:rPr>
        <w:tab/>
      </w:r>
      <w:r w:rsidR="008D0684">
        <w:rPr>
          <w:b/>
          <w:sz w:val="20"/>
          <w:szCs w:val="20"/>
        </w:rPr>
        <w:tab/>
        <w:t xml:space="preserve"> </w:t>
      </w:r>
      <w:r w:rsidR="008D0684" w:rsidRPr="008D0684">
        <w:rPr>
          <w:b/>
          <w:sz w:val="20"/>
          <w:szCs w:val="20"/>
        </w:rPr>
        <w:t>Gothenburg, Sweden</w:t>
      </w:r>
    </w:p>
    <w:p w14:paraId="4F62A6D0" w14:textId="050C93C9" w:rsidR="008D0684" w:rsidRDefault="00E230CB" w:rsidP="00DB490A">
      <w:pPr>
        <w:pStyle w:val="Heading6"/>
        <w:spacing w:before="20" w:line="264" w:lineRule="auto"/>
        <w:ind w:left="0"/>
        <w:contextualSpacing/>
        <w:rPr>
          <w:szCs w:val="20"/>
        </w:rPr>
      </w:pPr>
      <w:r>
        <w:rPr>
          <w:szCs w:val="20"/>
        </w:rPr>
        <w:t>B</w:t>
      </w:r>
      <w:r w:rsidR="00DB1E00">
        <w:rPr>
          <w:szCs w:val="20"/>
        </w:rPr>
        <w:t>.Sc</w:t>
      </w:r>
      <w:r w:rsidR="008D0684">
        <w:rPr>
          <w:szCs w:val="20"/>
        </w:rPr>
        <w:t>. in Economics</w:t>
      </w:r>
      <w:r w:rsidR="007B282F" w:rsidRPr="00DB490A">
        <w:rPr>
          <w:szCs w:val="20"/>
        </w:rPr>
        <w:t xml:space="preserve">, </w:t>
      </w:r>
      <w:r w:rsidR="00753E0D">
        <w:rPr>
          <w:szCs w:val="20"/>
        </w:rPr>
        <w:t>Major</w:t>
      </w:r>
      <w:r>
        <w:rPr>
          <w:szCs w:val="20"/>
        </w:rPr>
        <w:t xml:space="preserve"> in </w:t>
      </w:r>
      <w:r w:rsidR="00DB1E00">
        <w:rPr>
          <w:szCs w:val="20"/>
        </w:rPr>
        <w:t>Finance</w:t>
      </w:r>
      <w:r w:rsidR="00DB1E00">
        <w:rPr>
          <w:szCs w:val="20"/>
        </w:rPr>
        <w:tab/>
      </w:r>
      <w:r w:rsidR="008D0684">
        <w:rPr>
          <w:szCs w:val="20"/>
        </w:rPr>
        <w:tab/>
      </w:r>
      <w:r w:rsidR="008D0684">
        <w:rPr>
          <w:szCs w:val="20"/>
        </w:rPr>
        <w:tab/>
      </w:r>
      <w:r w:rsidR="008D0684">
        <w:rPr>
          <w:szCs w:val="20"/>
        </w:rPr>
        <w:tab/>
      </w:r>
      <w:r w:rsidR="008D0684">
        <w:rPr>
          <w:szCs w:val="20"/>
        </w:rPr>
        <w:tab/>
      </w:r>
      <w:r w:rsidR="008D62F5">
        <w:rPr>
          <w:szCs w:val="20"/>
        </w:rPr>
        <w:t xml:space="preserve"> </w:t>
      </w:r>
      <w:r w:rsidR="008D62F5">
        <w:rPr>
          <w:szCs w:val="20"/>
        </w:rPr>
        <w:tab/>
      </w:r>
      <w:r w:rsidR="00F20932">
        <w:rPr>
          <w:szCs w:val="20"/>
        </w:rPr>
        <w:t xml:space="preserve">             </w:t>
      </w:r>
      <w:r w:rsidR="008D62F5" w:rsidRPr="003B5333">
        <w:rPr>
          <w:i w:val="0"/>
          <w:iCs w:val="0"/>
          <w:szCs w:val="20"/>
        </w:rPr>
        <w:t>XX/</w:t>
      </w:r>
      <w:r w:rsidR="008D62F5" w:rsidRPr="007B282F">
        <w:rPr>
          <w:i w:val="0"/>
          <w:szCs w:val="20"/>
        </w:rPr>
        <w:t>2</w:t>
      </w:r>
      <w:r w:rsidR="008D62F5">
        <w:rPr>
          <w:i w:val="0"/>
          <w:szCs w:val="20"/>
        </w:rPr>
        <w:t>0XX – XX/20XX</w:t>
      </w:r>
    </w:p>
    <w:p w14:paraId="1F4892FB" w14:textId="1E95404F" w:rsidR="007B282F" w:rsidRPr="008D0684" w:rsidRDefault="008D0684" w:rsidP="008D0684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>
        <w:rPr>
          <w:rFonts w:ascii="Times New Roman" w:hAnsi="Times New Roman"/>
          <w:lang w:val="en"/>
        </w:rPr>
        <w:t>Cumulative GPA:</w:t>
      </w:r>
      <w:r w:rsidRPr="00D90004">
        <w:rPr>
          <w:rFonts w:ascii="Times New Roman" w:hAnsi="Times New Roman"/>
          <w:lang w:val="en"/>
        </w:rPr>
        <w:t xml:space="preserve"> </w:t>
      </w:r>
      <w:r w:rsidR="00770A22" w:rsidRPr="00D90004">
        <w:rPr>
          <w:rFonts w:ascii="Times New Roman" w:hAnsi="Times New Roman"/>
        </w:rPr>
        <w:t>(</w:t>
      </w:r>
      <w:r w:rsidR="008D69B1" w:rsidRPr="00D90004">
        <w:rPr>
          <w:rFonts w:ascii="Times New Roman" w:hAnsi="Times New Roman"/>
        </w:rPr>
        <w:t>4</w:t>
      </w:r>
      <w:r w:rsidR="00770A22" w:rsidRPr="00D90004">
        <w:rPr>
          <w:rFonts w:ascii="Times New Roman" w:hAnsi="Times New Roman"/>
        </w:rPr>
        <w:t>.</w:t>
      </w:r>
      <w:r w:rsidR="008D69B1" w:rsidRPr="00D90004">
        <w:rPr>
          <w:rFonts w:ascii="Times New Roman" w:hAnsi="Times New Roman"/>
        </w:rPr>
        <w:t>7</w:t>
      </w:r>
      <w:r w:rsidR="00770A22" w:rsidRPr="00D90004">
        <w:rPr>
          <w:rFonts w:ascii="Times New Roman" w:hAnsi="Times New Roman"/>
        </w:rPr>
        <w:t>/</w:t>
      </w:r>
      <w:r w:rsidR="008D69B1" w:rsidRPr="00D90004">
        <w:rPr>
          <w:rFonts w:ascii="Times New Roman" w:hAnsi="Times New Roman"/>
        </w:rPr>
        <w:t>5</w:t>
      </w:r>
      <w:r w:rsidR="00B52CAD" w:rsidRPr="00D90004">
        <w:rPr>
          <w:rFonts w:ascii="Times New Roman" w:hAnsi="Times New Roman"/>
        </w:rPr>
        <w:t>.0)</w:t>
      </w:r>
      <w:r w:rsidR="00770A22" w:rsidRPr="008D0684">
        <w:tab/>
      </w:r>
      <w:r w:rsidR="00664CB7" w:rsidRPr="008D0684">
        <w:tab/>
      </w:r>
      <w:r w:rsidR="00664CB7" w:rsidRPr="008D0684">
        <w:tab/>
      </w:r>
      <w:r w:rsidR="00664CB7" w:rsidRPr="008D0684">
        <w:tab/>
      </w:r>
      <w:r w:rsidR="00664CB7" w:rsidRPr="008D0684">
        <w:tab/>
      </w:r>
      <w:r w:rsidR="00770A22" w:rsidRPr="008D0684">
        <w:tab/>
      </w:r>
      <w:r w:rsidR="00770A22" w:rsidRPr="008D0684">
        <w:tab/>
        <w:t xml:space="preserve">              </w:t>
      </w:r>
      <w:r>
        <w:t xml:space="preserve">         </w:t>
      </w:r>
    </w:p>
    <w:p w14:paraId="789FB901" w14:textId="53CD7FB7" w:rsidR="007B282F" w:rsidRDefault="00B52CAD" w:rsidP="00DB490A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>
        <w:rPr>
          <w:rFonts w:ascii="Times New Roman" w:hAnsi="Times New Roman"/>
          <w:lang w:val="en"/>
        </w:rPr>
        <w:t xml:space="preserve">Thesis: How do Analyst Rating Affect </w:t>
      </w:r>
      <w:r w:rsidR="008D0684">
        <w:rPr>
          <w:rFonts w:ascii="Times New Roman" w:hAnsi="Times New Roman"/>
          <w:lang w:val="en"/>
        </w:rPr>
        <w:t>Stock Returns</w:t>
      </w:r>
      <w:r>
        <w:rPr>
          <w:rFonts w:ascii="Times New Roman" w:hAnsi="Times New Roman"/>
          <w:lang w:val="en"/>
        </w:rPr>
        <w:t xml:space="preserve"> – A Study on the OMXS30</w:t>
      </w:r>
      <w:bookmarkEnd w:id="0"/>
    </w:p>
    <w:p w14:paraId="1F0CD8D0" w14:textId="77777777" w:rsidR="00B52CAD" w:rsidRPr="00237656" w:rsidRDefault="00B52CAD" w:rsidP="00B52CAD">
      <w:pPr>
        <w:pStyle w:val="BodyTextIndent"/>
        <w:tabs>
          <w:tab w:val="left" w:pos="90"/>
          <w:tab w:val="left" w:pos="426"/>
        </w:tabs>
        <w:spacing w:before="20" w:after="20" w:line="264" w:lineRule="auto"/>
        <w:ind w:left="0"/>
        <w:contextualSpacing/>
        <w:jc w:val="left"/>
        <w:rPr>
          <w:rFonts w:ascii="Times New Roman" w:hAnsi="Times New Roman"/>
          <w:sz w:val="10"/>
          <w:szCs w:val="10"/>
          <w:lang w:val="en"/>
        </w:rPr>
      </w:pPr>
    </w:p>
    <w:p w14:paraId="228957D2" w14:textId="7A43D139" w:rsidR="00916B24" w:rsidRPr="00DB490A" w:rsidRDefault="0007714F" w:rsidP="00DB490A">
      <w:pPr>
        <w:pStyle w:val="Heading1"/>
        <w:pBdr>
          <w:bottom w:val="single" w:sz="4" w:space="1" w:color="auto"/>
        </w:pBdr>
        <w:spacing w:line="264" w:lineRule="auto"/>
        <w:contextualSpacing/>
        <w:jc w:val="left"/>
      </w:pPr>
      <w:r>
        <w:t>SELECTED WORK / PROFESSIONAL EXPERIENCE</w:t>
      </w:r>
    </w:p>
    <w:p w14:paraId="09FAE1E4" w14:textId="6982B2B5" w:rsidR="006B1E5C" w:rsidRPr="007B282F" w:rsidRDefault="000F763E" w:rsidP="00DB490A">
      <w:pPr>
        <w:spacing w:before="20" w:line="264" w:lineRule="auto"/>
        <w:contextualSpacing/>
        <w:rPr>
          <w:sz w:val="20"/>
          <w:szCs w:val="20"/>
        </w:rPr>
      </w:pPr>
      <w:r>
        <w:rPr>
          <w:b/>
          <w:bCs/>
          <w:sz w:val="20"/>
          <w:szCs w:val="20"/>
        </w:rPr>
        <w:t>M&amp;A</w:t>
      </w:r>
      <w:r w:rsidR="00664CB7">
        <w:rPr>
          <w:b/>
          <w:bCs/>
          <w:sz w:val="20"/>
          <w:szCs w:val="20"/>
        </w:rPr>
        <w:t xml:space="preserve"> Partners</w:t>
      </w:r>
      <w:r w:rsidR="006B1E5C" w:rsidRPr="007B282F">
        <w:rPr>
          <w:b/>
          <w:bCs/>
          <w:sz w:val="20"/>
          <w:szCs w:val="20"/>
        </w:rPr>
        <w:t xml:space="preserve"> </w:t>
      </w:r>
      <w:r w:rsidR="00294415" w:rsidRPr="007B282F">
        <w:rPr>
          <w:b/>
          <w:bCs/>
          <w:sz w:val="20"/>
          <w:szCs w:val="20"/>
        </w:rPr>
        <w:tab/>
      </w:r>
      <w:r w:rsidR="00294415" w:rsidRPr="007B282F">
        <w:rPr>
          <w:b/>
          <w:bCs/>
          <w:sz w:val="20"/>
          <w:szCs w:val="20"/>
        </w:rPr>
        <w:tab/>
      </w:r>
      <w:r w:rsidR="00294415" w:rsidRPr="007B282F">
        <w:rPr>
          <w:b/>
          <w:bCs/>
          <w:sz w:val="20"/>
          <w:szCs w:val="20"/>
        </w:rPr>
        <w:tab/>
      </w:r>
      <w:r w:rsidR="003A0076" w:rsidRPr="007B282F">
        <w:rPr>
          <w:b/>
          <w:bCs/>
          <w:sz w:val="20"/>
          <w:szCs w:val="20"/>
        </w:rPr>
        <w:tab/>
      </w:r>
      <w:r w:rsidR="003A0076" w:rsidRPr="007B282F">
        <w:rPr>
          <w:b/>
          <w:bCs/>
          <w:sz w:val="20"/>
          <w:szCs w:val="20"/>
        </w:rPr>
        <w:tab/>
      </w:r>
      <w:r w:rsidR="003A0076" w:rsidRPr="007B282F">
        <w:rPr>
          <w:b/>
          <w:bCs/>
          <w:sz w:val="20"/>
          <w:szCs w:val="20"/>
        </w:rPr>
        <w:tab/>
      </w:r>
      <w:r w:rsidR="003A0076" w:rsidRPr="007B282F">
        <w:rPr>
          <w:b/>
          <w:bCs/>
          <w:sz w:val="20"/>
          <w:szCs w:val="20"/>
        </w:rPr>
        <w:tab/>
        <w:t xml:space="preserve">       </w:t>
      </w:r>
      <w:r w:rsidR="00DB490A">
        <w:rPr>
          <w:b/>
          <w:bCs/>
          <w:sz w:val="20"/>
          <w:szCs w:val="20"/>
        </w:rPr>
        <w:tab/>
        <w:t xml:space="preserve"> </w:t>
      </w:r>
      <w:r>
        <w:rPr>
          <w:b/>
          <w:bCs/>
          <w:sz w:val="20"/>
          <w:szCs w:val="20"/>
        </w:rPr>
        <w:tab/>
        <w:t xml:space="preserve"> </w:t>
      </w:r>
      <w:r>
        <w:rPr>
          <w:b/>
          <w:bCs/>
          <w:sz w:val="20"/>
          <w:szCs w:val="20"/>
        </w:rPr>
        <w:tab/>
        <w:t xml:space="preserve"> </w:t>
      </w:r>
      <w:r w:rsidR="009F26DE">
        <w:rPr>
          <w:b/>
          <w:bCs/>
          <w:sz w:val="20"/>
          <w:szCs w:val="20"/>
        </w:rPr>
        <w:t>Gothenburg</w:t>
      </w:r>
      <w:r w:rsidR="007B282F" w:rsidRPr="007B282F">
        <w:rPr>
          <w:b/>
          <w:bCs/>
          <w:sz w:val="20"/>
          <w:szCs w:val="20"/>
        </w:rPr>
        <w:t xml:space="preserve">, </w:t>
      </w:r>
      <w:r w:rsidR="009F26DE">
        <w:rPr>
          <w:b/>
          <w:bCs/>
          <w:sz w:val="20"/>
          <w:szCs w:val="20"/>
        </w:rPr>
        <w:t>Sweden</w:t>
      </w:r>
    </w:p>
    <w:p w14:paraId="78B8B00E" w14:textId="10E1CBA8" w:rsidR="006B1E5C" w:rsidRPr="007B282F" w:rsidRDefault="003B5333" w:rsidP="00DB490A">
      <w:pPr>
        <w:pStyle w:val="Heading6"/>
        <w:spacing w:before="20" w:line="264" w:lineRule="auto"/>
        <w:ind w:left="0"/>
        <w:contextualSpacing/>
        <w:rPr>
          <w:szCs w:val="20"/>
        </w:rPr>
      </w:pPr>
      <w:r>
        <w:rPr>
          <w:szCs w:val="20"/>
        </w:rPr>
        <w:t xml:space="preserve">Corporate Finance Intern </w:t>
      </w:r>
      <w:r w:rsidR="006E1477" w:rsidRPr="007B282F">
        <w:rPr>
          <w:szCs w:val="20"/>
        </w:rPr>
        <w:t>–</w:t>
      </w:r>
      <w:r w:rsidR="00294415" w:rsidRPr="007B282F">
        <w:rPr>
          <w:szCs w:val="20"/>
        </w:rPr>
        <w:t xml:space="preserve"> </w:t>
      </w:r>
      <w:r>
        <w:rPr>
          <w:szCs w:val="20"/>
        </w:rPr>
        <w:t>Nordic M&amp;A</w:t>
      </w:r>
      <w:r w:rsidR="00664CB7">
        <w:rPr>
          <w:szCs w:val="20"/>
        </w:rPr>
        <w:tab/>
      </w:r>
      <w:r w:rsidR="00664CB7">
        <w:rPr>
          <w:szCs w:val="20"/>
        </w:rPr>
        <w:tab/>
      </w:r>
      <w:r w:rsidR="00664CB7">
        <w:rPr>
          <w:szCs w:val="20"/>
        </w:rPr>
        <w:tab/>
      </w:r>
      <w:r w:rsidR="00664CB7">
        <w:rPr>
          <w:szCs w:val="20"/>
        </w:rPr>
        <w:tab/>
      </w:r>
      <w:r w:rsidR="00664CB7">
        <w:rPr>
          <w:szCs w:val="20"/>
        </w:rPr>
        <w:tab/>
      </w:r>
      <w:r w:rsidR="00664CB7">
        <w:rPr>
          <w:szCs w:val="20"/>
        </w:rPr>
        <w:tab/>
      </w:r>
      <w:r w:rsidR="00664CB7">
        <w:rPr>
          <w:szCs w:val="20"/>
        </w:rPr>
        <w:tab/>
      </w:r>
      <w:r w:rsidRPr="003B5333">
        <w:rPr>
          <w:i w:val="0"/>
          <w:iCs w:val="0"/>
          <w:szCs w:val="20"/>
        </w:rPr>
        <w:t>XX/</w:t>
      </w:r>
      <w:r w:rsidR="00294415" w:rsidRPr="007B282F">
        <w:rPr>
          <w:i w:val="0"/>
          <w:szCs w:val="20"/>
        </w:rPr>
        <w:t>2</w:t>
      </w:r>
      <w:r w:rsidR="00664CB7">
        <w:rPr>
          <w:i w:val="0"/>
          <w:szCs w:val="20"/>
        </w:rPr>
        <w:t>0XX</w:t>
      </w:r>
      <w:r>
        <w:rPr>
          <w:i w:val="0"/>
          <w:szCs w:val="20"/>
        </w:rPr>
        <w:t xml:space="preserve"> – XX/20XX</w:t>
      </w:r>
    </w:p>
    <w:p w14:paraId="60470D2F" w14:textId="09BB9624" w:rsidR="007B282F" w:rsidRPr="007B282F" w:rsidRDefault="00895C81" w:rsidP="00DB490A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>
        <w:rPr>
          <w:rFonts w:ascii="Times New Roman" w:hAnsi="Times New Roman"/>
          <w:lang w:val="en"/>
        </w:rPr>
        <w:t>Prepared a DCF and listed peer valuation for a ~SE</w:t>
      </w:r>
      <w:r w:rsidR="00232373">
        <w:rPr>
          <w:rFonts w:ascii="Times New Roman" w:hAnsi="Times New Roman"/>
          <w:lang w:val="en"/>
        </w:rPr>
        <w:t>K [x]</w:t>
      </w:r>
      <w:r>
        <w:rPr>
          <w:rFonts w:ascii="Times New Roman" w:hAnsi="Times New Roman"/>
          <w:lang w:val="en"/>
        </w:rPr>
        <w:t>bn sell-side pitch</w:t>
      </w:r>
    </w:p>
    <w:p w14:paraId="20D1A6E8" w14:textId="5B0FFD4A" w:rsidR="007B282F" w:rsidRPr="007B282F" w:rsidRDefault="00895C81" w:rsidP="00DB490A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>
        <w:rPr>
          <w:rFonts w:ascii="Times New Roman" w:hAnsi="Times New Roman"/>
          <w:lang w:val="en"/>
        </w:rPr>
        <w:t xml:space="preserve">Engaged in extensive workshops </w:t>
      </w:r>
      <w:proofErr w:type="spellStart"/>
      <w:r w:rsidR="00E265B6">
        <w:rPr>
          <w:rFonts w:ascii="Times New Roman" w:hAnsi="Times New Roman"/>
          <w:lang w:val="en"/>
        </w:rPr>
        <w:t>analysing</w:t>
      </w:r>
      <w:proofErr w:type="spellEnd"/>
      <w:r w:rsidR="00E265B6">
        <w:rPr>
          <w:rFonts w:ascii="Times New Roman" w:hAnsi="Times New Roman"/>
          <w:lang w:val="en"/>
        </w:rPr>
        <w:t xml:space="preserve"> </w:t>
      </w:r>
      <w:r>
        <w:rPr>
          <w:rFonts w:ascii="Times New Roman" w:hAnsi="Times New Roman"/>
          <w:lang w:val="en"/>
        </w:rPr>
        <w:t>potential add-on</w:t>
      </w:r>
      <w:r w:rsidR="00E265B6">
        <w:rPr>
          <w:rFonts w:ascii="Times New Roman" w:hAnsi="Times New Roman"/>
          <w:lang w:val="en"/>
        </w:rPr>
        <w:t xml:space="preserve">s for live mandates </w:t>
      </w:r>
      <w:r>
        <w:rPr>
          <w:rFonts w:ascii="Times New Roman" w:hAnsi="Times New Roman"/>
          <w:lang w:val="en"/>
        </w:rPr>
        <w:t xml:space="preserve"> </w:t>
      </w:r>
    </w:p>
    <w:p w14:paraId="25FCDC2A" w14:textId="48F568D8" w:rsidR="007B282F" w:rsidRPr="007B282F" w:rsidRDefault="00424DF5" w:rsidP="00DB490A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>
        <w:rPr>
          <w:rFonts w:ascii="Times New Roman" w:hAnsi="Times New Roman"/>
          <w:lang w:val="en"/>
        </w:rPr>
        <w:t>Responsible for the market landscape analysis in the equity story of a cross-border utilities deal</w:t>
      </w:r>
    </w:p>
    <w:p w14:paraId="5E5E5B69" w14:textId="45DCC0A6" w:rsidR="006B1E5C" w:rsidRPr="00237656" w:rsidRDefault="00424DF5" w:rsidP="00237656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360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>
        <w:rPr>
          <w:rFonts w:ascii="Times New Roman" w:hAnsi="Times New Roman"/>
          <w:lang w:val="en"/>
        </w:rPr>
        <w:t xml:space="preserve">Participated in multiple management interviews, learning how businesses </w:t>
      </w:r>
      <w:r w:rsidR="003712EF">
        <w:rPr>
          <w:rFonts w:ascii="Times New Roman" w:hAnsi="Times New Roman"/>
          <w:lang w:val="en"/>
        </w:rPr>
        <w:t>operate</w:t>
      </w:r>
      <w:r>
        <w:rPr>
          <w:rFonts w:ascii="Times New Roman" w:hAnsi="Times New Roman"/>
          <w:lang w:val="en"/>
        </w:rPr>
        <w:t xml:space="preserve"> from a governance standpoint</w:t>
      </w:r>
    </w:p>
    <w:p w14:paraId="64E5A6C8" w14:textId="6976E6B3" w:rsidR="007B282F" w:rsidRPr="007B282F" w:rsidRDefault="00664CB7" w:rsidP="00DB490A">
      <w:pPr>
        <w:spacing w:before="20" w:line="264" w:lineRule="auto"/>
        <w:contextualSpacing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Equity </w:t>
      </w:r>
      <w:r w:rsidR="007B282F" w:rsidRPr="007B282F">
        <w:rPr>
          <w:b/>
          <w:bCs/>
          <w:sz w:val="20"/>
          <w:szCs w:val="20"/>
        </w:rPr>
        <w:t xml:space="preserve">Partners </w:t>
      </w:r>
      <w:r w:rsidR="007B282F" w:rsidRPr="007B282F">
        <w:rPr>
          <w:b/>
          <w:bCs/>
          <w:sz w:val="20"/>
          <w:szCs w:val="20"/>
        </w:rPr>
        <w:tab/>
      </w:r>
      <w:r w:rsidR="007B282F" w:rsidRPr="007B282F">
        <w:rPr>
          <w:b/>
          <w:bCs/>
          <w:sz w:val="20"/>
          <w:szCs w:val="20"/>
        </w:rPr>
        <w:tab/>
      </w:r>
      <w:r w:rsidR="007B282F" w:rsidRPr="007B282F">
        <w:rPr>
          <w:b/>
          <w:bCs/>
          <w:sz w:val="20"/>
          <w:szCs w:val="20"/>
        </w:rPr>
        <w:tab/>
      </w:r>
      <w:r w:rsidR="007B282F" w:rsidRPr="007B282F">
        <w:rPr>
          <w:b/>
          <w:bCs/>
          <w:sz w:val="20"/>
          <w:szCs w:val="20"/>
        </w:rPr>
        <w:tab/>
      </w:r>
      <w:r w:rsidR="007B282F" w:rsidRPr="007B282F">
        <w:rPr>
          <w:b/>
          <w:bCs/>
          <w:sz w:val="20"/>
          <w:szCs w:val="20"/>
        </w:rPr>
        <w:tab/>
      </w:r>
      <w:r w:rsidR="007B282F" w:rsidRPr="007B282F">
        <w:rPr>
          <w:b/>
          <w:bCs/>
          <w:sz w:val="20"/>
          <w:szCs w:val="20"/>
        </w:rPr>
        <w:tab/>
      </w:r>
      <w:r w:rsidR="007B282F" w:rsidRPr="007B282F">
        <w:rPr>
          <w:b/>
          <w:bCs/>
          <w:sz w:val="20"/>
          <w:szCs w:val="20"/>
        </w:rPr>
        <w:tab/>
        <w:t xml:space="preserve">       </w:t>
      </w:r>
      <w:r w:rsidR="007B282F" w:rsidRPr="007B282F">
        <w:rPr>
          <w:b/>
          <w:bCs/>
          <w:sz w:val="20"/>
          <w:szCs w:val="20"/>
        </w:rPr>
        <w:tab/>
      </w:r>
      <w:r w:rsidR="00DB490A">
        <w:rPr>
          <w:b/>
          <w:bCs/>
          <w:sz w:val="20"/>
          <w:szCs w:val="20"/>
        </w:rPr>
        <w:t xml:space="preserve">    </w:t>
      </w:r>
      <w:r w:rsidR="000F763E">
        <w:rPr>
          <w:b/>
          <w:bCs/>
          <w:sz w:val="20"/>
          <w:szCs w:val="20"/>
        </w:rPr>
        <w:tab/>
      </w:r>
      <w:r w:rsidR="000F763E">
        <w:rPr>
          <w:b/>
          <w:bCs/>
          <w:sz w:val="20"/>
          <w:szCs w:val="20"/>
        </w:rPr>
        <w:tab/>
        <w:t xml:space="preserve">    </w:t>
      </w:r>
      <w:r w:rsidR="00037371">
        <w:rPr>
          <w:b/>
          <w:bCs/>
          <w:sz w:val="20"/>
          <w:szCs w:val="20"/>
        </w:rPr>
        <w:t>Stockholm</w:t>
      </w:r>
      <w:r w:rsidR="007B282F" w:rsidRPr="007B282F">
        <w:rPr>
          <w:b/>
          <w:bCs/>
          <w:sz w:val="20"/>
          <w:szCs w:val="20"/>
        </w:rPr>
        <w:t>,</w:t>
      </w:r>
      <w:r w:rsidR="00037371">
        <w:rPr>
          <w:b/>
          <w:bCs/>
          <w:sz w:val="20"/>
          <w:szCs w:val="20"/>
        </w:rPr>
        <w:t xml:space="preserve"> Sweden</w:t>
      </w:r>
    </w:p>
    <w:p w14:paraId="593C261D" w14:textId="47AB1422" w:rsidR="007B282F" w:rsidRPr="00BE63F2" w:rsidRDefault="007B282F" w:rsidP="00DB490A">
      <w:pPr>
        <w:pStyle w:val="Heading6"/>
        <w:spacing w:before="20" w:line="264" w:lineRule="auto"/>
        <w:ind w:left="0"/>
        <w:contextualSpacing/>
        <w:rPr>
          <w:szCs w:val="20"/>
          <w:lang w:val="en-US"/>
        </w:rPr>
      </w:pPr>
      <w:r w:rsidRPr="00BE63F2">
        <w:rPr>
          <w:szCs w:val="20"/>
          <w:lang w:val="en-US"/>
        </w:rPr>
        <w:t>Summer Inter</w:t>
      </w:r>
      <w:r w:rsidR="00BE63F2" w:rsidRPr="00BE63F2">
        <w:rPr>
          <w:szCs w:val="20"/>
          <w:lang w:val="en-US"/>
        </w:rPr>
        <w:t xml:space="preserve">n – </w:t>
      </w:r>
      <w:r w:rsidR="00BE63F2">
        <w:rPr>
          <w:szCs w:val="20"/>
        </w:rPr>
        <w:t>Equity Research</w:t>
      </w:r>
      <w:r w:rsidRPr="00BE63F2">
        <w:rPr>
          <w:szCs w:val="20"/>
          <w:lang w:val="en-US"/>
        </w:rPr>
        <w:tab/>
      </w:r>
      <w:r w:rsidRPr="00BE63F2">
        <w:rPr>
          <w:szCs w:val="20"/>
          <w:lang w:val="en-US"/>
        </w:rPr>
        <w:tab/>
      </w:r>
      <w:r w:rsidRPr="00BE63F2">
        <w:rPr>
          <w:szCs w:val="20"/>
          <w:lang w:val="en-US"/>
        </w:rPr>
        <w:tab/>
      </w:r>
      <w:r w:rsidRPr="00BE63F2">
        <w:rPr>
          <w:szCs w:val="20"/>
          <w:lang w:val="en-US"/>
        </w:rPr>
        <w:tab/>
      </w:r>
      <w:r w:rsidRPr="00BE63F2">
        <w:rPr>
          <w:szCs w:val="20"/>
          <w:lang w:val="en-US"/>
        </w:rPr>
        <w:tab/>
      </w:r>
      <w:r w:rsidRPr="00BE63F2">
        <w:rPr>
          <w:szCs w:val="20"/>
          <w:lang w:val="en-US"/>
        </w:rPr>
        <w:tab/>
      </w:r>
      <w:r w:rsidRPr="00BE63F2">
        <w:rPr>
          <w:szCs w:val="20"/>
          <w:lang w:val="en-US"/>
        </w:rPr>
        <w:tab/>
      </w:r>
      <w:r w:rsidRPr="00BE63F2">
        <w:rPr>
          <w:szCs w:val="20"/>
          <w:lang w:val="en-US"/>
        </w:rPr>
        <w:tab/>
      </w:r>
      <w:r w:rsidR="003B5333" w:rsidRPr="00BE63F2">
        <w:rPr>
          <w:i w:val="0"/>
          <w:iCs w:val="0"/>
          <w:szCs w:val="20"/>
          <w:lang w:val="en-US"/>
        </w:rPr>
        <w:t>XX/</w:t>
      </w:r>
      <w:r w:rsidR="003B5333" w:rsidRPr="00BE63F2">
        <w:rPr>
          <w:i w:val="0"/>
          <w:szCs w:val="20"/>
          <w:lang w:val="en-US"/>
        </w:rPr>
        <w:t>20XX – XX/20XX</w:t>
      </w:r>
    </w:p>
    <w:p w14:paraId="52D25B57" w14:textId="76010737" w:rsidR="005A3B50" w:rsidRPr="005A3B50" w:rsidRDefault="005A3B50" w:rsidP="005A3B50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 w:rsidRPr="005A3B50">
        <w:rPr>
          <w:rFonts w:ascii="Times New Roman" w:hAnsi="Times New Roman"/>
          <w:color w:val="000000"/>
        </w:rPr>
        <w:t>Built DCF</w:t>
      </w:r>
      <w:r>
        <w:rPr>
          <w:rFonts w:ascii="Times New Roman" w:hAnsi="Times New Roman"/>
          <w:color w:val="000000"/>
        </w:rPr>
        <w:t>s</w:t>
      </w:r>
      <w:r w:rsidRPr="005A3B50">
        <w:rPr>
          <w:rFonts w:ascii="Times New Roman" w:hAnsi="Times New Roman"/>
          <w:color w:val="000000"/>
        </w:rPr>
        <w:t xml:space="preserve"> and </w:t>
      </w:r>
      <w:r>
        <w:rPr>
          <w:rFonts w:ascii="Times New Roman" w:hAnsi="Times New Roman"/>
          <w:color w:val="000000"/>
        </w:rPr>
        <w:t>c</w:t>
      </w:r>
      <w:r w:rsidRPr="005A3B50">
        <w:rPr>
          <w:rFonts w:ascii="Times New Roman" w:hAnsi="Times New Roman"/>
          <w:color w:val="000000"/>
        </w:rPr>
        <w:t>omparables models in Excel to value [</w:t>
      </w:r>
      <w:r>
        <w:rPr>
          <w:rFonts w:ascii="Times New Roman" w:hAnsi="Times New Roman"/>
          <w:color w:val="000000"/>
        </w:rPr>
        <w:t>x</w:t>
      </w:r>
      <w:r w:rsidRPr="005A3B50">
        <w:rPr>
          <w:rFonts w:ascii="Times New Roman" w:hAnsi="Times New Roman"/>
          <w:color w:val="000000"/>
        </w:rPr>
        <w:t>], deriving a target price range and key sensitivities</w:t>
      </w:r>
    </w:p>
    <w:p w14:paraId="6514234D" w14:textId="77777777" w:rsidR="005A3B50" w:rsidRPr="005A3B50" w:rsidRDefault="005A3B50" w:rsidP="005A3B50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 w:rsidRPr="005A3B50">
        <w:rPr>
          <w:rFonts w:ascii="Times New Roman" w:hAnsi="Times New Roman"/>
          <w:color w:val="000000"/>
        </w:rPr>
        <w:t>Authored initiation-style research notes and daily morning-meeting presentations covering thesis, catalysts, and risks</w:t>
      </w:r>
    </w:p>
    <w:p w14:paraId="347E5C13" w14:textId="0AB53738" w:rsidR="005A3B50" w:rsidRPr="007B282F" w:rsidRDefault="005A3B50" w:rsidP="005A3B50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 w:rsidRPr="005A3B50">
        <w:rPr>
          <w:rFonts w:ascii="Times New Roman" w:hAnsi="Times New Roman"/>
          <w:lang w:val="en"/>
        </w:rPr>
        <w:t>Made recommendation on which stocks to buy/sell as part of a long/short</w:t>
      </w:r>
      <w:r w:rsidRPr="007B282F">
        <w:rPr>
          <w:rFonts w:ascii="Times New Roman" w:hAnsi="Times New Roman"/>
          <w:lang w:val="en"/>
        </w:rPr>
        <w:t xml:space="preserve"> investment strategy</w:t>
      </w:r>
    </w:p>
    <w:p w14:paraId="4DFDB20E" w14:textId="3C82386A" w:rsidR="007B282F" w:rsidRPr="00237656" w:rsidRDefault="005A3B50" w:rsidP="00237656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360" w:lineRule="auto"/>
        <w:ind w:left="426" w:hanging="270"/>
        <w:contextualSpacing/>
        <w:jc w:val="left"/>
        <w:rPr>
          <w:rFonts w:ascii="Times New Roman" w:hAnsi="Times New Roman"/>
          <w:sz w:val="18"/>
          <w:szCs w:val="18"/>
          <w:lang w:val="en"/>
        </w:rPr>
      </w:pPr>
      <w:r w:rsidRPr="005A3B50">
        <w:rPr>
          <w:rFonts w:ascii="Times New Roman" w:hAnsi="Times New Roman"/>
          <w:color w:val="000000"/>
        </w:rPr>
        <w:t>Screened and benchmarked peer sets against sector specific multiples and operating KPIs to identify mispricing</w:t>
      </w:r>
    </w:p>
    <w:p w14:paraId="18A4AF23" w14:textId="44DFE654" w:rsidR="00DB490A" w:rsidRPr="007B282F" w:rsidRDefault="000F763E" w:rsidP="00DB490A">
      <w:pPr>
        <w:spacing w:before="20" w:line="264" w:lineRule="auto"/>
        <w:contextualSpacing/>
        <w:rPr>
          <w:sz w:val="20"/>
          <w:szCs w:val="20"/>
        </w:rPr>
      </w:pPr>
      <w:r>
        <w:rPr>
          <w:b/>
          <w:bCs/>
          <w:sz w:val="20"/>
          <w:szCs w:val="20"/>
        </w:rPr>
        <w:t>Bank</w:t>
      </w:r>
      <w:r w:rsidR="00DB490A" w:rsidRPr="007B282F">
        <w:rPr>
          <w:b/>
          <w:bCs/>
          <w:sz w:val="20"/>
          <w:szCs w:val="20"/>
        </w:rPr>
        <w:tab/>
      </w:r>
      <w:r w:rsidR="00DB490A" w:rsidRPr="007B282F">
        <w:rPr>
          <w:b/>
          <w:bCs/>
          <w:sz w:val="20"/>
          <w:szCs w:val="20"/>
        </w:rPr>
        <w:tab/>
      </w:r>
      <w:r w:rsidR="00DB490A" w:rsidRPr="007B282F">
        <w:rPr>
          <w:b/>
          <w:bCs/>
          <w:sz w:val="20"/>
          <w:szCs w:val="20"/>
        </w:rPr>
        <w:tab/>
      </w:r>
      <w:r w:rsidR="00DB490A" w:rsidRPr="007B282F">
        <w:rPr>
          <w:b/>
          <w:bCs/>
          <w:sz w:val="20"/>
          <w:szCs w:val="20"/>
        </w:rPr>
        <w:tab/>
      </w:r>
      <w:r w:rsidR="00DB490A" w:rsidRPr="007B282F">
        <w:rPr>
          <w:b/>
          <w:bCs/>
          <w:sz w:val="20"/>
          <w:szCs w:val="20"/>
        </w:rPr>
        <w:tab/>
      </w:r>
      <w:r w:rsidR="00DB490A" w:rsidRPr="007B282F">
        <w:rPr>
          <w:b/>
          <w:bCs/>
          <w:sz w:val="20"/>
          <w:szCs w:val="20"/>
        </w:rPr>
        <w:tab/>
      </w:r>
      <w:r w:rsidR="00DB490A" w:rsidRPr="007B282F">
        <w:rPr>
          <w:b/>
          <w:bCs/>
          <w:sz w:val="20"/>
          <w:szCs w:val="20"/>
        </w:rPr>
        <w:tab/>
        <w:t xml:space="preserve">       </w:t>
      </w:r>
      <w:r w:rsidR="00DB490A" w:rsidRPr="007B282F">
        <w:rPr>
          <w:b/>
          <w:bCs/>
          <w:sz w:val="20"/>
          <w:szCs w:val="20"/>
        </w:rPr>
        <w:tab/>
      </w:r>
      <w:r w:rsidR="00DB490A">
        <w:rPr>
          <w:b/>
          <w:bCs/>
          <w:sz w:val="20"/>
          <w:szCs w:val="20"/>
        </w:rPr>
        <w:t xml:space="preserve">            </w:t>
      </w:r>
      <w:r w:rsidR="00DB490A">
        <w:rPr>
          <w:b/>
          <w:bCs/>
          <w:sz w:val="20"/>
          <w:szCs w:val="20"/>
        </w:rPr>
        <w:tab/>
        <w:t xml:space="preserve">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</w:t>
      </w:r>
      <w:r w:rsidR="009F26DE">
        <w:rPr>
          <w:b/>
          <w:bCs/>
          <w:sz w:val="20"/>
          <w:szCs w:val="20"/>
        </w:rPr>
        <w:t>Gothenburg</w:t>
      </w:r>
      <w:r w:rsidR="00DB490A" w:rsidRPr="007B282F">
        <w:rPr>
          <w:b/>
          <w:bCs/>
          <w:sz w:val="20"/>
          <w:szCs w:val="20"/>
        </w:rPr>
        <w:t xml:space="preserve">, </w:t>
      </w:r>
      <w:r w:rsidR="009F26DE">
        <w:rPr>
          <w:b/>
          <w:bCs/>
          <w:sz w:val="20"/>
          <w:szCs w:val="20"/>
        </w:rPr>
        <w:t>Sweden</w:t>
      </w:r>
    </w:p>
    <w:p w14:paraId="00DF8259" w14:textId="7A0C9C93" w:rsidR="00DB490A" w:rsidRPr="007B282F" w:rsidRDefault="00A42C50" w:rsidP="00DB490A">
      <w:pPr>
        <w:pStyle w:val="Heading6"/>
        <w:spacing w:before="20" w:line="264" w:lineRule="auto"/>
        <w:ind w:left="0"/>
        <w:contextualSpacing/>
        <w:rPr>
          <w:szCs w:val="20"/>
        </w:rPr>
      </w:pPr>
      <w:r>
        <w:rPr>
          <w:szCs w:val="20"/>
        </w:rPr>
        <w:t xml:space="preserve">Corporate Advisor </w:t>
      </w:r>
      <w:r w:rsidR="00DB490A">
        <w:rPr>
          <w:szCs w:val="20"/>
        </w:rPr>
        <w:t xml:space="preserve">– </w:t>
      </w:r>
      <w:r w:rsidR="000F763E">
        <w:rPr>
          <w:szCs w:val="20"/>
        </w:rPr>
        <w:t>Part Time</w:t>
      </w:r>
      <w:r w:rsidR="000F763E">
        <w:rPr>
          <w:szCs w:val="20"/>
        </w:rPr>
        <w:tab/>
      </w:r>
      <w:r w:rsidR="00DB490A" w:rsidRPr="007B282F">
        <w:rPr>
          <w:szCs w:val="20"/>
        </w:rPr>
        <w:tab/>
      </w:r>
      <w:r w:rsidR="00DB490A" w:rsidRPr="007B282F">
        <w:rPr>
          <w:szCs w:val="20"/>
        </w:rPr>
        <w:tab/>
      </w:r>
      <w:r w:rsidR="00DB490A" w:rsidRPr="007B282F">
        <w:rPr>
          <w:szCs w:val="20"/>
        </w:rPr>
        <w:tab/>
      </w:r>
      <w:r w:rsidR="00DB490A" w:rsidRPr="007B282F">
        <w:rPr>
          <w:szCs w:val="20"/>
        </w:rPr>
        <w:tab/>
      </w:r>
      <w:r w:rsidR="00DB490A" w:rsidRPr="007B282F">
        <w:rPr>
          <w:szCs w:val="20"/>
        </w:rPr>
        <w:tab/>
      </w:r>
      <w:r w:rsidR="00DB490A" w:rsidRPr="007B282F">
        <w:rPr>
          <w:szCs w:val="20"/>
        </w:rPr>
        <w:tab/>
      </w:r>
      <w:r w:rsidR="00664CB7">
        <w:rPr>
          <w:szCs w:val="20"/>
        </w:rPr>
        <w:tab/>
      </w:r>
      <w:r w:rsidR="009F26DE" w:rsidRPr="003B5333">
        <w:rPr>
          <w:i w:val="0"/>
          <w:iCs w:val="0"/>
          <w:szCs w:val="20"/>
        </w:rPr>
        <w:t>XX/</w:t>
      </w:r>
      <w:r w:rsidR="009F26DE" w:rsidRPr="007B282F">
        <w:rPr>
          <w:i w:val="0"/>
          <w:szCs w:val="20"/>
        </w:rPr>
        <w:t>2</w:t>
      </w:r>
      <w:r w:rsidR="009F26DE">
        <w:rPr>
          <w:i w:val="0"/>
          <w:szCs w:val="20"/>
        </w:rPr>
        <w:t>0XX – XX/20XX</w:t>
      </w:r>
    </w:p>
    <w:p w14:paraId="19983F64" w14:textId="419BA6FB" w:rsidR="00DB490A" w:rsidRPr="00AD61CC" w:rsidRDefault="00786946" w:rsidP="00DB490A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 w:rsidRPr="00AD61CC">
        <w:rPr>
          <w:rFonts w:ascii="Times New Roman" w:hAnsi="Times New Roman"/>
          <w:lang w:val="en-CA"/>
        </w:rPr>
        <w:t>Supported</w:t>
      </w:r>
      <w:r w:rsidR="00AD61CC" w:rsidRPr="00AD61CC">
        <w:rPr>
          <w:rFonts w:ascii="Times New Roman" w:hAnsi="Times New Roman"/>
          <w:lang w:val="en-CA"/>
        </w:rPr>
        <w:t xml:space="preserve"> </w:t>
      </w:r>
      <w:r w:rsidR="00AD61CC" w:rsidRPr="00AD61CC">
        <w:rPr>
          <w:rFonts w:ascii="Times New Roman" w:hAnsi="Times New Roman"/>
          <w:color w:val="000000"/>
        </w:rPr>
        <w:t>corporate clients with day-to-day banking queries by phone and email, ensuring timely resolution</w:t>
      </w:r>
    </w:p>
    <w:p w14:paraId="10A8415B" w14:textId="2F2B494B" w:rsidR="00DB490A" w:rsidRPr="00AD6601" w:rsidRDefault="00AD6601" w:rsidP="00AD6601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 w:rsidRPr="00AD6601">
        <w:rPr>
          <w:rFonts w:ascii="Times New Roman" w:hAnsi="Times New Roman"/>
          <w:color w:val="000000"/>
        </w:rPr>
        <w:t>Followed</w:t>
      </w:r>
      <w:r w:rsidR="00AD61CC">
        <w:rPr>
          <w:rFonts w:ascii="Times New Roman" w:hAnsi="Times New Roman"/>
          <w:color w:val="000000"/>
        </w:rPr>
        <w:t xml:space="preserve"> </w:t>
      </w:r>
      <w:r w:rsidRPr="00AD6601">
        <w:rPr>
          <w:rFonts w:ascii="Times New Roman" w:hAnsi="Times New Roman"/>
          <w:color w:val="000000"/>
        </w:rPr>
        <w:t>KYC procedures to ensure compliant, secure handling of customer accounts</w:t>
      </w:r>
      <w:r w:rsidRPr="00AD6601">
        <w:rPr>
          <w:rFonts w:ascii="Times New Roman" w:hAnsi="Times New Roman"/>
          <w:lang w:val="en"/>
        </w:rPr>
        <w:t xml:space="preserve"> </w:t>
      </w:r>
    </w:p>
    <w:p w14:paraId="2A72DAA5" w14:textId="6A932837" w:rsidR="00DB490A" w:rsidRPr="000F763E" w:rsidRDefault="00AD6601" w:rsidP="000F763E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>
        <w:rPr>
          <w:rFonts w:ascii="Times New Roman" w:hAnsi="Times New Roman"/>
          <w:lang w:val="en"/>
        </w:rPr>
        <w:t>Consistently retained a customer satisfaction rating above 96 percent, achieving Corporate Advisor of the Year Award in 2022 for outstanding performance</w:t>
      </w:r>
    </w:p>
    <w:p w14:paraId="4C362FB4" w14:textId="77777777" w:rsidR="00DB490A" w:rsidRPr="00237656" w:rsidRDefault="00DB490A" w:rsidP="00DB490A">
      <w:pPr>
        <w:spacing w:line="264" w:lineRule="auto"/>
        <w:rPr>
          <w:sz w:val="10"/>
          <w:szCs w:val="10"/>
        </w:rPr>
      </w:pPr>
    </w:p>
    <w:p w14:paraId="6C840716" w14:textId="3B4C7D39" w:rsidR="00A42C50" w:rsidRPr="00A42C50" w:rsidRDefault="00E133FD" w:rsidP="00A42C50">
      <w:pPr>
        <w:pStyle w:val="Heading1"/>
        <w:pBdr>
          <w:bottom w:val="single" w:sz="4" w:space="1" w:color="auto"/>
        </w:pBdr>
        <w:spacing w:line="264" w:lineRule="auto"/>
        <w:contextualSpacing/>
        <w:jc w:val="left"/>
      </w:pPr>
      <w:r>
        <w:t>EXTRACURRICULAR ACTIVITIES</w:t>
      </w:r>
    </w:p>
    <w:p w14:paraId="6200BADE" w14:textId="7A865305" w:rsidR="00D56F27" w:rsidRPr="007B282F" w:rsidRDefault="003712EF" w:rsidP="00D56F27">
      <w:pPr>
        <w:spacing w:before="20" w:line="264" w:lineRule="auto"/>
        <w:contextualSpacing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Handels </w:t>
      </w:r>
      <w:r w:rsidR="00AD61CC">
        <w:rPr>
          <w:b/>
          <w:bCs/>
          <w:sz w:val="20"/>
          <w:szCs w:val="20"/>
        </w:rPr>
        <w:t>PEVC</w:t>
      </w:r>
      <w:r>
        <w:rPr>
          <w:b/>
          <w:bCs/>
          <w:sz w:val="20"/>
          <w:szCs w:val="20"/>
        </w:rPr>
        <w:t xml:space="preserve"> </w:t>
      </w:r>
      <w:r w:rsidRPr="003712EF">
        <w:rPr>
          <w:sz w:val="20"/>
          <w:szCs w:val="20"/>
        </w:rPr>
        <w:t>(</w:t>
      </w:r>
      <w:r w:rsidRPr="003712EF">
        <w:rPr>
          <w:bCs/>
          <w:sz w:val="20"/>
          <w:szCs w:val="20"/>
          <w:lang w:val="en-US"/>
        </w:rPr>
        <w:t>www.handelspevc.com</w:t>
      </w:r>
      <w:r w:rsidRPr="003712EF">
        <w:rPr>
          <w:sz w:val="20"/>
          <w:szCs w:val="20"/>
        </w:rPr>
        <w:t>)</w:t>
      </w:r>
      <w:r w:rsidR="00D56F27" w:rsidRPr="007B282F">
        <w:rPr>
          <w:b/>
          <w:bCs/>
          <w:sz w:val="20"/>
          <w:szCs w:val="20"/>
        </w:rPr>
        <w:tab/>
      </w:r>
      <w:r w:rsidR="00D56F27" w:rsidRPr="007B282F">
        <w:rPr>
          <w:b/>
          <w:bCs/>
          <w:sz w:val="20"/>
          <w:szCs w:val="20"/>
        </w:rPr>
        <w:tab/>
      </w:r>
      <w:r w:rsidR="00D56F27" w:rsidRPr="007B282F">
        <w:rPr>
          <w:b/>
          <w:bCs/>
          <w:sz w:val="20"/>
          <w:szCs w:val="20"/>
        </w:rPr>
        <w:tab/>
      </w:r>
      <w:r w:rsidR="00D56F27" w:rsidRPr="007B282F">
        <w:rPr>
          <w:b/>
          <w:bCs/>
          <w:sz w:val="20"/>
          <w:szCs w:val="20"/>
        </w:rPr>
        <w:tab/>
      </w:r>
      <w:r w:rsidR="00D56F27" w:rsidRPr="007B282F">
        <w:rPr>
          <w:b/>
          <w:bCs/>
          <w:sz w:val="20"/>
          <w:szCs w:val="20"/>
        </w:rPr>
        <w:tab/>
      </w:r>
      <w:r w:rsidR="00D56F27" w:rsidRPr="007B282F">
        <w:rPr>
          <w:b/>
          <w:bCs/>
          <w:sz w:val="20"/>
          <w:szCs w:val="20"/>
        </w:rPr>
        <w:tab/>
        <w:t xml:space="preserve"> </w:t>
      </w:r>
      <w:r>
        <w:rPr>
          <w:b/>
          <w:bCs/>
          <w:sz w:val="20"/>
          <w:szCs w:val="20"/>
        </w:rPr>
        <w:tab/>
        <w:t xml:space="preserve"> Gothenburg</w:t>
      </w:r>
      <w:r w:rsidR="00D56F27" w:rsidRPr="007B282F">
        <w:rPr>
          <w:b/>
          <w:bCs/>
          <w:sz w:val="20"/>
          <w:szCs w:val="20"/>
        </w:rPr>
        <w:t>,</w:t>
      </w:r>
      <w:r w:rsidR="00D56F27">
        <w:rPr>
          <w:b/>
          <w:bCs/>
          <w:sz w:val="20"/>
          <w:szCs w:val="20"/>
        </w:rPr>
        <w:t xml:space="preserve"> Sweden</w:t>
      </w:r>
    </w:p>
    <w:p w14:paraId="510DBA3A" w14:textId="4E9FE2FD" w:rsidR="00D56F27" w:rsidRPr="00BE63F2" w:rsidRDefault="003712EF" w:rsidP="00D56F27">
      <w:pPr>
        <w:pStyle w:val="Heading6"/>
        <w:spacing w:before="20" w:line="264" w:lineRule="auto"/>
        <w:ind w:left="0"/>
        <w:contextualSpacing/>
        <w:rPr>
          <w:szCs w:val="20"/>
          <w:lang w:val="en-US"/>
        </w:rPr>
      </w:pPr>
      <w:r>
        <w:rPr>
          <w:szCs w:val="20"/>
          <w:lang w:val="en-US"/>
        </w:rPr>
        <w:t xml:space="preserve">Market Research Analyst – Student Finance </w:t>
      </w:r>
      <w:proofErr w:type="spellStart"/>
      <w:r>
        <w:rPr>
          <w:szCs w:val="20"/>
          <w:lang w:val="en-US"/>
        </w:rPr>
        <w:t>Organisation</w:t>
      </w:r>
      <w:proofErr w:type="spellEnd"/>
      <w:r w:rsidR="00D56F27" w:rsidRPr="00BE63F2">
        <w:rPr>
          <w:szCs w:val="20"/>
          <w:lang w:val="en-US"/>
        </w:rPr>
        <w:tab/>
      </w:r>
      <w:r w:rsidR="00D56F27" w:rsidRPr="00BE63F2">
        <w:rPr>
          <w:szCs w:val="20"/>
          <w:lang w:val="en-US"/>
        </w:rPr>
        <w:tab/>
      </w:r>
      <w:r w:rsidR="00D56F27" w:rsidRPr="00BE63F2">
        <w:rPr>
          <w:szCs w:val="20"/>
          <w:lang w:val="en-US"/>
        </w:rPr>
        <w:tab/>
      </w:r>
      <w:r w:rsidR="00D56F27" w:rsidRPr="00BE63F2">
        <w:rPr>
          <w:szCs w:val="20"/>
          <w:lang w:val="en-US"/>
        </w:rPr>
        <w:tab/>
      </w:r>
      <w:r w:rsidR="00D56F27" w:rsidRPr="00BE63F2">
        <w:rPr>
          <w:szCs w:val="20"/>
          <w:lang w:val="en-US"/>
        </w:rPr>
        <w:tab/>
      </w:r>
      <w:r w:rsidR="00A42C50">
        <w:rPr>
          <w:szCs w:val="20"/>
          <w:lang w:val="en-US"/>
        </w:rPr>
        <w:t xml:space="preserve">     </w:t>
      </w:r>
      <w:r w:rsidR="00D56F27" w:rsidRPr="00BE63F2">
        <w:rPr>
          <w:i w:val="0"/>
          <w:iCs w:val="0"/>
          <w:szCs w:val="20"/>
          <w:lang w:val="en-US"/>
        </w:rPr>
        <w:t>XX/</w:t>
      </w:r>
      <w:r w:rsidR="00D56F27" w:rsidRPr="00BE63F2">
        <w:rPr>
          <w:i w:val="0"/>
          <w:szCs w:val="20"/>
          <w:lang w:val="en-US"/>
        </w:rPr>
        <w:t xml:space="preserve">20XX – </w:t>
      </w:r>
      <w:r w:rsidR="00A42C50">
        <w:rPr>
          <w:i w:val="0"/>
          <w:szCs w:val="20"/>
          <w:lang w:val="en-US"/>
        </w:rPr>
        <w:t>Present</w:t>
      </w:r>
    </w:p>
    <w:p w14:paraId="16AE2C46" w14:textId="7D02A22B" w:rsidR="00D56F27" w:rsidRPr="005A3B50" w:rsidRDefault="00786946" w:rsidP="00D56F27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>
        <w:rPr>
          <w:rFonts w:ascii="Times New Roman" w:hAnsi="Times New Roman"/>
          <w:color w:val="000000"/>
        </w:rPr>
        <w:t>Conducting equity analyses on various Swedish listed companies, with main coverage in small-cap entities</w:t>
      </w:r>
    </w:p>
    <w:p w14:paraId="32E52DCE" w14:textId="59A0313A" w:rsidR="00D56F27" w:rsidRPr="005A3B50" w:rsidRDefault="00786946" w:rsidP="00D56F27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>
        <w:rPr>
          <w:rFonts w:ascii="Times New Roman" w:hAnsi="Times New Roman"/>
          <w:color w:val="000000"/>
        </w:rPr>
        <w:t xml:space="preserve">Project lead on a market research report, </w:t>
      </w:r>
      <w:proofErr w:type="spellStart"/>
      <w:r>
        <w:rPr>
          <w:rFonts w:ascii="Times New Roman" w:hAnsi="Times New Roman"/>
          <w:color w:val="000000"/>
        </w:rPr>
        <w:t>analysing</w:t>
      </w:r>
      <w:proofErr w:type="spellEnd"/>
      <w:r>
        <w:rPr>
          <w:rFonts w:ascii="Times New Roman" w:hAnsi="Times New Roman"/>
          <w:color w:val="000000"/>
        </w:rPr>
        <w:t xml:space="preserve"> the global cyber security environment and its outlook</w:t>
      </w:r>
    </w:p>
    <w:p w14:paraId="1D1B1067" w14:textId="4E1D5A3A" w:rsidR="00D56F27" w:rsidRPr="007B282F" w:rsidRDefault="00786946" w:rsidP="00786946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360" w:lineRule="auto"/>
        <w:ind w:left="426" w:hanging="270"/>
        <w:contextualSpacing/>
        <w:rPr>
          <w:rFonts w:ascii="Times New Roman" w:hAnsi="Times New Roman"/>
          <w:lang w:val="en"/>
        </w:rPr>
      </w:pPr>
      <w:r>
        <w:rPr>
          <w:rFonts w:ascii="Times New Roman" w:hAnsi="Times New Roman"/>
          <w:lang w:val="en"/>
        </w:rPr>
        <w:t xml:space="preserve">Keeping up to date with markets by co-writing the weekly finance newsletter </w:t>
      </w:r>
      <w:proofErr w:type="spellStart"/>
      <w:r w:rsidRPr="00786946">
        <w:rPr>
          <w:rFonts w:ascii="Times New Roman" w:hAnsi="Times New Roman"/>
          <w:i/>
          <w:iCs/>
          <w:lang w:val="en"/>
        </w:rPr>
        <w:t>Marknadspulsen</w:t>
      </w:r>
      <w:proofErr w:type="spellEnd"/>
    </w:p>
    <w:p w14:paraId="489D753F" w14:textId="1D31BB9D" w:rsidR="00D56F27" w:rsidRPr="007B282F" w:rsidRDefault="00786946" w:rsidP="00D56F27">
      <w:pPr>
        <w:spacing w:before="20" w:line="264" w:lineRule="auto"/>
        <w:contextualSpacing/>
        <w:rPr>
          <w:sz w:val="20"/>
          <w:szCs w:val="20"/>
        </w:rPr>
      </w:pPr>
      <w:r>
        <w:rPr>
          <w:b/>
          <w:bCs/>
          <w:sz w:val="20"/>
          <w:szCs w:val="20"/>
        </w:rPr>
        <w:t>Consulting Firm</w:t>
      </w:r>
      <w:r w:rsidR="00D56F27" w:rsidRPr="007B282F">
        <w:rPr>
          <w:b/>
          <w:bCs/>
          <w:sz w:val="20"/>
          <w:szCs w:val="20"/>
        </w:rPr>
        <w:t xml:space="preserve"> </w:t>
      </w:r>
      <w:r w:rsidR="00D56F27" w:rsidRPr="007B282F">
        <w:rPr>
          <w:b/>
          <w:bCs/>
          <w:sz w:val="20"/>
          <w:szCs w:val="20"/>
        </w:rPr>
        <w:tab/>
      </w:r>
      <w:r w:rsidR="00D56F27" w:rsidRPr="007B282F">
        <w:rPr>
          <w:b/>
          <w:bCs/>
          <w:sz w:val="20"/>
          <w:szCs w:val="20"/>
        </w:rPr>
        <w:tab/>
      </w:r>
      <w:r w:rsidR="00D56F27" w:rsidRPr="007B282F">
        <w:rPr>
          <w:b/>
          <w:bCs/>
          <w:sz w:val="20"/>
          <w:szCs w:val="20"/>
        </w:rPr>
        <w:tab/>
      </w:r>
      <w:r w:rsidR="00D56F27" w:rsidRPr="007B282F">
        <w:rPr>
          <w:b/>
          <w:bCs/>
          <w:sz w:val="20"/>
          <w:szCs w:val="20"/>
        </w:rPr>
        <w:tab/>
      </w:r>
      <w:r w:rsidR="00D56F27" w:rsidRPr="007B282F">
        <w:rPr>
          <w:b/>
          <w:bCs/>
          <w:sz w:val="20"/>
          <w:szCs w:val="20"/>
        </w:rPr>
        <w:tab/>
      </w:r>
      <w:r w:rsidR="00D56F27" w:rsidRPr="007B282F">
        <w:rPr>
          <w:b/>
          <w:bCs/>
          <w:sz w:val="20"/>
          <w:szCs w:val="20"/>
        </w:rPr>
        <w:tab/>
      </w:r>
      <w:r w:rsidR="00D56F27" w:rsidRPr="007B282F">
        <w:rPr>
          <w:b/>
          <w:bCs/>
          <w:sz w:val="20"/>
          <w:szCs w:val="20"/>
        </w:rPr>
        <w:tab/>
        <w:t xml:space="preserve">     </w:t>
      </w:r>
      <w:r w:rsidR="00D56F27">
        <w:rPr>
          <w:b/>
          <w:bCs/>
          <w:sz w:val="20"/>
          <w:szCs w:val="20"/>
        </w:rPr>
        <w:t xml:space="preserve">   </w:t>
      </w:r>
      <w:r w:rsidR="00D56F27">
        <w:rPr>
          <w:b/>
          <w:bCs/>
          <w:sz w:val="20"/>
          <w:szCs w:val="20"/>
        </w:rPr>
        <w:tab/>
      </w:r>
      <w:r w:rsidR="00D56F27">
        <w:rPr>
          <w:b/>
          <w:bCs/>
          <w:sz w:val="20"/>
          <w:szCs w:val="20"/>
        </w:rPr>
        <w:tab/>
        <w:t xml:space="preserve">    Stockholm</w:t>
      </w:r>
      <w:r w:rsidR="00D56F27" w:rsidRPr="007B282F">
        <w:rPr>
          <w:b/>
          <w:bCs/>
          <w:sz w:val="20"/>
          <w:szCs w:val="20"/>
        </w:rPr>
        <w:t>,</w:t>
      </w:r>
      <w:r w:rsidR="00D56F27">
        <w:rPr>
          <w:b/>
          <w:bCs/>
          <w:sz w:val="20"/>
          <w:szCs w:val="20"/>
        </w:rPr>
        <w:t xml:space="preserve"> Sweden</w:t>
      </w:r>
    </w:p>
    <w:p w14:paraId="5BA7D64A" w14:textId="2BB42D76" w:rsidR="00D56F27" w:rsidRPr="00BE63F2" w:rsidRDefault="003D3A5E" w:rsidP="00D56F27">
      <w:pPr>
        <w:pStyle w:val="Heading6"/>
        <w:spacing w:before="20" w:line="264" w:lineRule="auto"/>
        <w:ind w:left="0"/>
        <w:contextualSpacing/>
        <w:rPr>
          <w:szCs w:val="20"/>
          <w:lang w:val="en-US"/>
        </w:rPr>
      </w:pPr>
      <w:r>
        <w:rPr>
          <w:szCs w:val="20"/>
          <w:lang w:val="en-US"/>
        </w:rPr>
        <w:t xml:space="preserve">Participant – M&amp;A Advisory </w:t>
      </w:r>
      <w:proofErr w:type="spellStart"/>
      <w:r>
        <w:rPr>
          <w:szCs w:val="20"/>
          <w:lang w:val="en-US"/>
        </w:rPr>
        <w:t>Programme</w:t>
      </w:r>
      <w:proofErr w:type="spellEnd"/>
      <w:r w:rsidR="00D56F27" w:rsidRPr="00BE63F2">
        <w:rPr>
          <w:szCs w:val="20"/>
          <w:lang w:val="en-US"/>
        </w:rPr>
        <w:tab/>
      </w:r>
      <w:r w:rsidR="00D56F27" w:rsidRPr="00BE63F2">
        <w:rPr>
          <w:szCs w:val="20"/>
          <w:lang w:val="en-US"/>
        </w:rPr>
        <w:tab/>
      </w:r>
      <w:r w:rsidR="00D56F27" w:rsidRPr="00BE63F2">
        <w:rPr>
          <w:szCs w:val="20"/>
          <w:lang w:val="en-US"/>
        </w:rPr>
        <w:tab/>
      </w:r>
      <w:r w:rsidR="00D56F27" w:rsidRPr="00BE63F2">
        <w:rPr>
          <w:szCs w:val="20"/>
          <w:lang w:val="en-US"/>
        </w:rPr>
        <w:tab/>
      </w:r>
      <w:r w:rsidR="00D56F27" w:rsidRPr="00BE63F2">
        <w:rPr>
          <w:szCs w:val="20"/>
          <w:lang w:val="en-US"/>
        </w:rPr>
        <w:tab/>
      </w:r>
      <w:r>
        <w:rPr>
          <w:szCs w:val="20"/>
          <w:lang w:val="en-US"/>
        </w:rPr>
        <w:tab/>
        <w:t xml:space="preserve"> </w:t>
      </w:r>
      <w:r>
        <w:rPr>
          <w:szCs w:val="20"/>
          <w:lang w:val="en-US"/>
        </w:rPr>
        <w:tab/>
      </w:r>
      <w:r w:rsidR="00D56F27" w:rsidRPr="00BE63F2">
        <w:rPr>
          <w:i w:val="0"/>
          <w:iCs w:val="0"/>
          <w:szCs w:val="20"/>
          <w:lang w:val="en-US"/>
        </w:rPr>
        <w:t>XX/</w:t>
      </w:r>
      <w:r w:rsidR="00D56F27" w:rsidRPr="00BE63F2">
        <w:rPr>
          <w:i w:val="0"/>
          <w:szCs w:val="20"/>
          <w:lang w:val="en-US"/>
        </w:rPr>
        <w:t>20XX – XX/20XX</w:t>
      </w:r>
    </w:p>
    <w:p w14:paraId="4C461F68" w14:textId="5D93ECBB" w:rsidR="00FD02A9" w:rsidRPr="00FD02A9" w:rsidRDefault="00BB7DC9" w:rsidP="00FD02A9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>
        <w:rPr>
          <w:rFonts w:ascii="Times New Roman" w:hAnsi="Times New Roman"/>
          <w:color w:val="000000"/>
        </w:rPr>
        <w:t xml:space="preserve">Selected as 1 of 10 students to take part in lectures </w:t>
      </w:r>
      <w:r w:rsidRPr="00BB7DC9">
        <w:rPr>
          <w:rFonts w:ascii="Times New Roman" w:hAnsi="Times New Roman"/>
          <w:color w:val="000000"/>
        </w:rPr>
        <w:t>and workshops on deal advisory services and transaction cases</w:t>
      </w:r>
    </w:p>
    <w:p w14:paraId="0C8A2680" w14:textId="4596B317" w:rsidR="00D56F27" w:rsidRPr="005A3B50" w:rsidRDefault="00FD02A9" w:rsidP="00D56F27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 w:rsidRPr="00FD02A9">
        <w:rPr>
          <w:rFonts w:ascii="Times New Roman" w:hAnsi="Times New Roman"/>
          <w:color w:val="000000"/>
        </w:rPr>
        <w:t>Expand</w:t>
      </w:r>
      <w:r w:rsidR="00BC0935">
        <w:rPr>
          <w:rFonts w:ascii="Times New Roman" w:hAnsi="Times New Roman"/>
          <w:color w:val="000000"/>
        </w:rPr>
        <w:t>ed</w:t>
      </w:r>
      <w:r w:rsidRPr="00FD02A9">
        <w:rPr>
          <w:rFonts w:ascii="Times New Roman" w:hAnsi="Times New Roman"/>
          <w:color w:val="000000"/>
        </w:rPr>
        <w:t xml:space="preserve"> network through mentorship and-hosted collaboration events</w:t>
      </w:r>
      <w:r w:rsidR="00BC0935">
        <w:rPr>
          <w:rFonts w:ascii="Times New Roman" w:hAnsi="Times New Roman"/>
          <w:color w:val="000000"/>
        </w:rPr>
        <w:t xml:space="preserve"> with the RE consulting team</w:t>
      </w:r>
    </w:p>
    <w:p w14:paraId="4D140098" w14:textId="77777777" w:rsidR="00942D41" w:rsidRPr="00D56F27" w:rsidRDefault="00942D41" w:rsidP="00582136">
      <w:pPr>
        <w:rPr>
          <w:i/>
          <w:sz w:val="10"/>
          <w:szCs w:val="10"/>
          <w:u w:val="single"/>
        </w:rPr>
      </w:pPr>
    </w:p>
    <w:p w14:paraId="6C55870D" w14:textId="1E707716" w:rsidR="00A233F2" w:rsidRPr="00A233F2" w:rsidRDefault="00942D41" w:rsidP="00A233F2">
      <w:pPr>
        <w:pStyle w:val="Heading1"/>
        <w:pBdr>
          <w:bottom w:val="single" w:sz="4" w:space="1" w:color="auto"/>
        </w:pBdr>
        <w:spacing w:line="264" w:lineRule="auto"/>
        <w:contextualSpacing/>
        <w:jc w:val="left"/>
      </w:pPr>
      <w:r>
        <w:t>ADDITIONAL</w:t>
      </w:r>
    </w:p>
    <w:p w14:paraId="6C61A51A" w14:textId="3B956FBA" w:rsidR="00DA2645" w:rsidRDefault="00DA2645" w:rsidP="00582136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>
        <w:rPr>
          <w:rFonts w:ascii="Times New Roman" w:hAnsi="Times New Roman"/>
          <w:lang w:val="en"/>
        </w:rPr>
        <w:t xml:space="preserve">Candidate for </w:t>
      </w:r>
      <w:r w:rsidR="00D56F27">
        <w:rPr>
          <w:rFonts w:ascii="Times New Roman" w:hAnsi="Times New Roman"/>
          <w:lang w:val="en"/>
        </w:rPr>
        <w:t>PEVC’s</w:t>
      </w:r>
      <w:r>
        <w:rPr>
          <w:rFonts w:ascii="Times New Roman" w:hAnsi="Times New Roman"/>
          <w:lang w:val="en"/>
        </w:rPr>
        <w:t xml:space="preserve"> Financial Modeling &amp; Valuation Analyst (FMVA</w:t>
      </w:r>
      <w:r w:rsidR="00D56F27">
        <w:rPr>
          <w:rFonts w:ascii="Times New Roman" w:hAnsi="Times New Roman"/>
          <w:lang w:val="en"/>
        </w:rPr>
        <w:t>)</w:t>
      </w:r>
      <w:r>
        <w:rPr>
          <w:rFonts w:ascii="Times New Roman" w:hAnsi="Times New Roman"/>
          <w:lang w:val="en"/>
        </w:rPr>
        <w:t xml:space="preserve"> designation</w:t>
      </w:r>
    </w:p>
    <w:p w14:paraId="3C072CDF" w14:textId="1B6EFF56" w:rsidR="00091D60" w:rsidRDefault="00091D60" w:rsidP="00091D60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>
        <w:rPr>
          <w:rFonts w:ascii="Times New Roman" w:hAnsi="Times New Roman"/>
          <w:lang w:val="en"/>
        </w:rPr>
        <w:t>Life-long golf player, participating in multiple youth tournaments (</w:t>
      </w:r>
      <w:r w:rsidR="00E7597E">
        <w:rPr>
          <w:rFonts w:ascii="Times New Roman" w:hAnsi="Times New Roman"/>
          <w:lang w:val="en"/>
        </w:rPr>
        <w:t xml:space="preserve">winner of </w:t>
      </w:r>
      <w:r w:rsidR="00266045">
        <w:rPr>
          <w:rFonts w:ascii="Times New Roman" w:hAnsi="Times New Roman"/>
          <w:lang w:val="en"/>
        </w:rPr>
        <w:t>Gothenburg</w:t>
      </w:r>
      <w:r w:rsidR="00E7597E">
        <w:rPr>
          <w:rFonts w:ascii="Times New Roman" w:hAnsi="Times New Roman"/>
          <w:lang w:val="en"/>
        </w:rPr>
        <w:t xml:space="preserve"> </w:t>
      </w:r>
      <w:r w:rsidR="00266045">
        <w:rPr>
          <w:rFonts w:ascii="Times New Roman" w:hAnsi="Times New Roman"/>
          <w:lang w:val="en"/>
        </w:rPr>
        <w:t xml:space="preserve">Junior Tour </w:t>
      </w:r>
      <w:r w:rsidR="00E7597E">
        <w:rPr>
          <w:rFonts w:ascii="Times New Roman" w:hAnsi="Times New Roman"/>
          <w:lang w:val="en"/>
        </w:rPr>
        <w:t>2021)</w:t>
      </w:r>
    </w:p>
    <w:p w14:paraId="158F4538" w14:textId="087AAE37" w:rsidR="00A42C50" w:rsidRPr="00091D60" w:rsidRDefault="00A42C50" w:rsidP="00091D60">
      <w:pPr>
        <w:pStyle w:val="BodyTextIndent"/>
        <w:numPr>
          <w:ilvl w:val="0"/>
          <w:numId w:val="24"/>
        </w:numPr>
        <w:tabs>
          <w:tab w:val="left" w:pos="90"/>
          <w:tab w:val="left" w:pos="426"/>
        </w:tabs>
        <w:spacing w:before="20" w:after="20" w:line="264" w:lineRule="auto"/>
        <w:ind w:left="426" w:hanging="270"/>
        <w:contextualSpacing/>
        <w:jc w:val="left"/>
        <w:rPr>
          <w:rFonts w:ascii="Times New Roman" w:hAnsi="Times New Roman"/>
          <w:lang w:val="en"/>
        </w:rPr>
      </w:pPr>
      <w:r>
        <w:rPr>
          <w:rFonts w:ascii="Times New Roman" w:hAnsi="Times New Roman"/>
          <w:lang w:val="en"/>
        </w:rPr>
        <w:t>Interested in</w:t>
      </w:r>
      <w:r w:rsidR="00EA34E7">
        <w:rPr>
          <w:rFonts w:ascii="Times New Roman" w:hAnsi="Times New Roman"/>
          <w:lang w:val="en"/>
        </w:rPr>
        <w:t xml:space="preserve"> sports (i.e., football, tennis), personal investing, and reading</w:t>
      </w:r>
    </w:p>
    <w:sectPr w:rsidR="00A42C50" w:rsidRPr="00091D60" w:rsidSect="00DB49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170" w:bottom="363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C1037" w14:textId="77777777" w:rsidR="001529EF" w:rsidRDefault="001529EF" w:rsidP="00A84AF6">
      <w:r>
        <w:separator/>
      </w:r>
    </w:p>
  </w:endnote>
  <w:endnote w:type="continuationSeparator" w:id="0">
    <w:p w14:paraId="1C28E754" w14:textId="77777777" w:rsidR="001529EF" w:rsidRDefault="001529EF" w:rsidP="00A84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Calibri"/>
    <w:panose1 w:val="020B0604020202020204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D95A0" w14:textId="77777777" w:rsidR="001369DA" w:rsidRDefault="001369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07C90" w14:textId="77777777" w:rsidR="001369DA" w:rsidRDefault="001369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769CF" w14:textId="77777777" w:rsidR="001369DA" w:rsidRDefault="001369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AB3BA" w14:textId="77777777" w:rsidR="001529EF" w:rsidRDefault="001529EF" w:rsidP="00A84AF6">
      <w:r>
        <w:separator/>
      </w:r>
    </w:p>
  </w:footnote>
  <w:footnote w:type="continuationSeparator" w:id="0">
    <w:p w14:paraId="02B3DCE1" w14:textId="77777777" w:rsidR="001529EF" w:rsidRDefault="001529EF" w:rsidP="00A84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D3510" w14:textId="77777777" w:rsidR="001369DA" w:rsidRDefault="001369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50354" w14:textId="77777777" w:rsidR="001369DA" w:rsidRDefault="001369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6D9A5" w14:textId="77777777" w:rsidR="001369DA" w:rsidRDefault="001369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D1819"/>
    <w:multiLevelType w:val="hybridMultilevel"/>
    <w:tmpl w:val="66FEADE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5505F3"/>
    <w:multiLevelType w:val="hybridMultilevel"/>
    <w:tmpl w:val="E59887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D13FA"/>
    <w:multiLevelType w:val="hybridMultilevel"/>
    <w:tmpl w:val="29842FA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862F9C"/>
    <w:multiLevelType w:val="hybridMultilevel"/>
    <w:tmpl w:val="44F6E18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EC7350"/>
    <w:multiLevelType w:val="hybridMultilevel"/>
    <w:tmpl w:val="4EA4563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C26A94"/>
    <w:multiLevelType w:val="hybridMultilevel"/>
    <w:tmpl w:val="E3F499D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A34085"/>
    <w:multiLevelType w:val="hybridMultilevel"/>
    <w:tmpl w:val="EB90A7C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46F25FF"/>
    <w:multiLevelType w:val="hybridMultilevel"/>
    <w:tmpl w:val="6F382A22"/>
    <w:lvl w:ilvl="0" w:tplc="1FD6C0E4">
      <w:numFmt w:val="bullet"/>
      <w:lvlText w:val="•"/>
      <w:lvlJc w:val="left"/>
      <w:pPr>
        <w:ind w:left="1980" w:hanging="1620"/>
      </w:pPr>
      <w:rPr>
        <w:rFonts w:ascii="Tahoma" w:eastAsia="Times New Roman" w:hAnsi="Tahoma" w:cs="Tahoma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5F3CEE"/>
    <w:multiLevelType w:val="hybridMultilevel"/>
    <w:tmpl w:val="6E1E0B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76679"/>
    <w:multiLevelType w:val="hybridMultilevel"/>
    <w:tmpl w:val="D5CC6B4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95213E"/>
    <w:multiLevelType w:val="hybridMultilevel"/>
    <w:tmpl w:val="DEFE6AA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617CE4"/>
    <w:multiLevelType w:val="hybridMultilevel"/>
    <w:tmpl w:val="398AE6A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B418EF"/>
    <w:multiLevelType w:val="singleLevel"/>
    <w:tmpl w:val="A078C0C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0DB7687"/>
    <w:multiLevelType w:val="hybridMultilevel"/>
    <w:tmpl w:val="E5D0D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03109"/>
    <w:multiLevelType w:val="hybridMultilevel"/>
    <w:tmpl w:val="E01E781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2760AEC"/>
    <w:multiLevelType w:val="hybridMultilevel"/>
    <w:tmpl w:val="726287F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364391B"/>
    <w:multiLevelType w:val="hybridMultilevel"/>
    <w:tmpl w:val="1BA61D66"/>
    <w:lvl w:ilvl="0" w:tplc="517A20C4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554AD0"/>
    <w:multiLevelType w:val="hybridMultilevel"/>
    <w:tmpl w:val="C400C5D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61C7DD8"/>
    <w:multiLevelType w:val="hybridMultilevel"/>
    <w:tmpl w:val="36AA69A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8C761D1"/>
    <w:multiLevelType w:val="hybridMultilevel"/>
    <w:tmpl w:val="ACC8E13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D400C37"/>
    <w:multiLevelType w:val="hybridMultilevel"/>
    <w:tmpl w:val="B1F6D03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4BC1ACA"/>
    <w:multiLevelType w:val="hybridMultilevel"/>
    <w:tmpl w:val="DE90B5B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5690280"/>
    <w:multiLevelType w:val="hybridMultilevel"/>
    <w:tmpl w:val="0A76CEA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471784"/>
    <w:multiLevelType w:val="hybridMultilevel"/>
    <w:tmpl w:val="935CB1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C7206CA"/>
    <w:multiLevelType w:val="hybridMultilevel"/>
    <w:tmpl w:val="47421AA4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4DA0315C"/>
    <w:multiLevelType w:val="multilevel"/>
    <w:tmpl w:val="FFFFFFFF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4DB10C3"/>
    <w:multiLevelType w:val="hybridMultilevel"/>
    <w:tmpl w:val="5A1A266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800339B"/>
    <w:multiLevelType w:val="hybridMultilevel"/>
    <w:tmpl w:val="A2F41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25B4F"/>
    <w:multiLevelType w:val="hybridMultilevel"/>
    <w:tmpl w:val="7656444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8B8632C"/>
    <w:multiLevelType w:val="hybridMultilevel"/>
    <w:tmpl w:val="B6E024E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B076989"/>
    <w:multiLevelType w:val="hybridMultilevel"/>
    <w:tmpl w:val="D5A490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6C4001"/>
    <w:multiLevelType w:val="hybridMultilevel"/>
    <w:tmpl w:val="A27293F2"/>
    <w:lvl w:ilvl="0" w:tplc="04090001">
      <w:start w:val="1"/>
      <w:numFmt w:val="bullet"/>
      <w:lvlText w:val=""/>
      <w:lvlJc w:val="left"/>
      <w:pPr>
        <w:tabs>
          <w:tab w:val="num" w:pos="3275"/>
        </w:tabs>
        <w:ind w:left="327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3565"/>
        </w:tabs>
        <w:ind w:left="-3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-2845"/>
        </w:tabs>
        <w:ind w:left="-28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-2125"/>
        </w:tabs>
        <w:ind w:left="-21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-1405"/>
        </w:tabs>
        <w:ind w:left="-1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-685"/>
        </w:tabs>
        <w:ind w:left="-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5"/>
        </w:tabs>
        <w:ind w:left="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"/>
        </w:tabs>
        <w:ind w:left="755" w:hanging="360"/>
      </w:pPr>
      <w:rPr>
        <w:rFonts w:ascii="Wingdings" w:hAnsi="Wingdings" w:hint="default"/>
      </w:rPr>
    </w:lvl>
  </w:abstractNum>
  <w:abstractNum w:abstractNumId="33" w15:restartNumberingAfterBreak="0">
    <w:nsid w:val="73AA1771"/>
    <w:multiLevelType w:val="hybridMultilevel"/>
    <w:tmpl w:val="F462FC5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2B6A4B"/>
    <w:multiLevelType w:val="hybridMultilevel"/>
    <w:tmpl w:val="1DD26E3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8175834"/>
    <w:multiLevelType w:val="hybridMultilevel"/>
    <w:tmpl w:val="0D2A829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C884E19"/>
    <w:multiLevelType w:val="hybridMultilevel"/>
    <w:tmpl w:val="BB507A0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E7F1D53"/>
    <w:multiLevelType w:val="hybridMultilevel"/>
    <w:tmpl w:val="55C2750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F953AE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9058233">
    <w:abstractNumId w:val="31"/>
  </w:num>
  <w:num w:numId="2" w16cid:durableId="2002273667">
    <w:abstractNumId w:val="16"/>
  </w:num>
  <w:num w:numId="3" w16cid:durableId="1616254187">
    <w:abstractNumId w:val="21"/>
  </w:num>
  <w:num w:numId="4" w16cid:durableId="2003241018">
    <w:abstractNumId w:val="20"/>
  </w:num>
  <w:num w:numId="5" w16cid:durableId="2123569438">
    <w:abstractNumId w:val="37"/>
  </w:num>
  <w:num w:numId="6" w16cid:durableId="476453710">
    <w:abstractNumId w:val="30"/>
  </w:num>
  <w:num w:numId="7" w16cid:durableId="1384988463">
    <w:abstractNumId w:val="29"/>
  </w:num>
  <w:num w:numId="8" w16cid:durableId="1807772397">
    <w:abstractNumId w:val="6"/>
  </w:num>
  <w:num w:numId="9" w16cid:durableId="792097434">
    <w:abstractNumId w:val="18"/>
  </w:num>
  <w:num w:numId="10" w16cid:durableId="1966618527">
    <w:abstractNumId w:val="34"/>
  </w:num>
  <w:num w:numId="11" w16cid:durableId="1396195927">
    <w:abstractNumId w:val="19"/>
  </w:num>
  <w:num w:numId="12" w16cid:durableId="215897702">
    <w:abstractNumId w:val="3"/>
  </w:num>
  <w:num w:numId="13" w16cid:durableId="1233004836">
    <w:abstractNumId w:val="5"/>
  </w:num>
  <w:num w:numId="14" w16cid:durableId="1389306061">
    <w:abstractNumId w:val="23"/>
  </w:num>
  <w:num w:numId="15" w16cid:durableId="1712071770">
    <w:abstractNumId w:val="12"/>
  </w:num>
  <w:num w:numId="16" w16cid:durableId="951671220">
    <w:abstractNumId w:val="1"/>
  </w:num>
  <w:num w:numId="17" w16cid:durableId="439835158">
    <w:abstractNumId w:val="10"/>
  </w:num>
  <w:num w:numId="18" w16cid:durableId="1765031178">
    <w:abstractNumId w:val="2"/>
  </w:num>
  <w:num w:numId="19" w16cid:durableId="1330058526">
    <w:abstractNumId w:val="27"/>
  </w:num>
  <w:num w:numId="20" w16cid:durableId="1564294298">
    <w:abstractNumId w:val="24"/>
  </w:num>
  <w:num w:numId="21" w16cid:durableId="45224582">
    <w:abstractNumId w:val="4"/>
  </w:num>
  <w:num w:numId="22" w16cid:durableId="411975187">
    <w:abstractNumId w:val="35"/>
  </w:num>
  <w:num w:numId="23" w16cid:durableId="2139645830">
    <w:abstractNumId w:val="11"/>
  </w:num>
  <w:num w:numId="24" w16cid:durableId="198905879">
    <w:abstractNumId w:val="32"/>
  </w:num>
  <w:num w:numId="25" w16cid:durableId="2016178293">
    <w:abstractNumId w:val="7"/>
  </w:num>
  <w:num w:numId="26" w16cid:durableId="51858992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</w:rPr>
      </w:lvl>
    </w:lvlOverride>
  </w:num>
  <w:num w:numId="27" w16cid:durableId="2044863583">
    <w:abstractNumId w:val="22"/>
  </w:num>
  <w:num w:numId="28" w16cid:durableId="1043598604">
    <w:abstractNumId w:val="38"/>
  </w:num>
  <w:num w:numId="29" w16cid:durableId="132217221">
    <w:abstractNumId w:val="13"/>
  </w:num>
  <w:num w:numId="30" w16cid:durableId="1984432623">
    <w:abstractNumId w:val="9"/>
  </w:num>
  <w:num w:numId="31" w16cid:durableId="398019906">
    <w:abstractNumId w:val="15"/>
  </w:num>
  <w:num w:numId="32" w16cid:durableId="1501122634">
    <w:abstractNumId w:val="8"/>
  </w:num>
  <w:num w:numId="33" w16cid:durableId="1594432648">
    <w:abstractNumId w:val="28"/>
  </w:num>
  <w:num w:numId="34" w16cid:durableId="1242181410">
    <w:abstractNumId w:val="25"/>
  </w:num>
  <w:num w:numId="35" w16cid:durableId="1091467371">
    <w:abstractNumId w:val="33"/>
  </w:num>
  <w:num w:numId="36" w16cid:durableId="835658213">
    <w:abstractNumId w:val="36"/>
  </w:num>
  <w:num w:numId="37" w16cid:durableId="1603875884">
    <w:abstractNumId w:val="17"/>
  </w:num>
  <w:num w:numId="38" w16cid:durableId="918950113">
    <w:abstractNumId w:val="14"/>
  </w:num>
  <w:num w:numId="39" w16cid:durableId="115980811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50"/>
    <w:rsid w:val="00025070"/>
    <w:rsid w:val="00025296"/>
    <w:rsid w:val="00027E7C"/>
    <w:rsid w:val="0003397A"/>
    <w:rsid w:val="00035540"/>
    <w:rsid w:val="000361D8"/>
    <w:rsid w:val="00037371"/>
    <w:rsid w:val="00037A58"/>
    <w:rsid w:val="0004178E"/>
    <w:rsid w:val="00047DC0"/>
    <w:rsid w:val="000528E3"/>
    <w:rsid w:val="0007714F"/>
    <w:rsid w:val="00082C04"/>
    <w:rsid w:val="00085307"/>
    <w:rsid w:val="00091D60"/>
    <w:rsid w:val="0009214D"/>
    <w:rsid w:val="00094030"/>
    <w:rsid w:val="000A53FC"/>
    <w:rsid w:val="000B021D"/>
    <w:rsid w:val="000B1FA2"/>
    <w:rsid w:val="000C44C2"/>
    <w:rsid w:val="000C5CE8"/>
    <w:rsid w:val="000D39A8"/>
    <w:rsid w:val="000D7566"/>
    <w:rsid w:val="000E3C0A"/>
    <w:rsid w:val="000E452E"/>
    <w:rsid w:val="000F763E"/>
    <w:rsid w:val="0010001C"/>
    <w:rsid w:val="001147F8"/>
    <w:rsid w:val="0012295B"/>
    <w:rsid w:val="00122A8D"/>
    <w:rsid w:val="001369DA"/>
    <w:rsid w:val="00146462"/>
    <w:rsid w:val="00151E1C"/>
    <w:rsid w:val="001529EF"/>
    <w:rsid w:val="00153DE4"/>
    <w:rsid w:val="00157F86"/>
    <w:rsid w:val="00162245"/>
    <w:rsid w:val="001728B3"/>
    <w:rsid w:val="001771BD"/>
    <w:rsid w:val="00183754"/>
    <w:rsid w:val="00185858"/>
    <w:rsid w:val="001905B0"/>
    <w:rsid w:val="00196895"/>
    <w:rsid w:val="001A2A3E"/>
    <w:rsid w:val="001B1625"/>
    <w:rsid w:val="001B648B"/>
    <w:rsid w:val="001C5BE9"/>
    <w:rsid w:val="001D01F0"/>
    <w:rsid w:val="001D1576"/>
    <w:rsid w:val="001D5373"/>
    <w:rsid w:val="001F1CBD"/>
    <w:rsid w:val="0020633B"/>
    <w:rsid w:val="002151E7"/>
    <w:rsid w:val="002273D7"/>
    <w:rsid w:val="00232373"/>
    <w:rsid w:val="002359F7"/>
    <w:rsid w:val="00237656"/>
    <w:rsid w:val="002430E5"/>
    <w:rsid w:val="00253D4D"/>
    <w:rsid w:val="002545C3"/>
    <w:rsid w:val="00255C84"/>
    <w:rsid w:val="00266045"/>
    <w:rsid w:val="00270A56"/>
    <w:rsid w:val="00281684"/>
    <w:rsid w:val="002824D2"/>
    <w:rsid w:val="00286070"/>
    <w:rsid w:val="00294415"/>
    <w:rsid w:val="002B45BE"/>
    <w:rsid w:val="002B4858"/>
    <w:rsid w:val="002C18F2"/>
    <w:rsid w:val="002C35DB"/>
    <w:rsid w:val="002C3A30"/>
    <w:rsid w:val="002D2D76"/>
    <w:rsid w:val="002E3111"/>
    <w:rsid w:val="002E79C1"/>
    <w:rsid w:val="002F2702"/>
    <w:rsid w:val="002F445A"/>
    <w:rsid w:val="002F6563"/>
    <w:rsid w:val="0030473F"/>
    <w:rsid w:val="00310148"/>
    <w:rsid w:val="0032267D"/>
    <w:rsid w:val="0033312A"/>
    <w:rsid w:val="0034028D"/>
    <w:rsid w:val="00352F18"/>
    <w:rsid w:val="00365402"/>
    <w:rsid w:val="003712EF"/>
    <w:rsid w:val="00373098"/>
    <w:rsid w:val="00381CBD"/>
    <w:rsid w:val="00385C4B"/>
    <w:rsid w:val="00390101"/>
    <w:rsid w:val="00391019"/>
    <w:rsid w:val="00392CD0"/>
    <w:rsid w:val="00393420"/>
    <w:rsid w:val="0039648B"/>
    <w:rsid w:val="003A0076"/>
    <w:rsid w:val="003A5C56"/>
    <w:rsid w:val="003B5082"/>
    <w:rsid w:val="003B5333"/>
    <w:rsid w:val="003B7D79"/>
    <w:rsid w:val="003C00C6"/>
    <w:rsid w:val="003D3A5E"/>
    <w:rsid w:val="003E2C37"/>
    <w:rsid w:val="003F104A"/>
    <w:rsid w:val="003F156D"/>
    <w:rsid w:val="00406CE2"/>
    <w:rsid w:val="00421897"/>
    <w:rsid w:val="00424DF5"/>
    <w:rsid w:val="00435533"/>
    <w:rsid w:val="00435929"/>
    <w:rsid w:val="004377EF"/>
    <w:rsid w:val="00450D8E"/>
    <w:rsid w:val="00481258"/>
    <w:rsid w:val="004979CF"/>
    <w:rsid w:val="004A0C9B"/>
    <w:rsid w:val="004C19DC"/>
    <w:rsid w:val="004D193E"/>
    <w:rsid w:val="004D3B4D"/>
    <w:rsid w:val="004D3CEF"/>
    <w:rsid w:val="004F33BD"/>
    <w:rsid w:val="004F6A63"/>
    <w:rsid w:val="00500CA7"/>
    <w:rsid w:val="00501197"/>
    <w:rsid w:val="0052397F"/>
    <w:rsid w:val="005258CD"/>
    <w:rsid w:val="0054075C"/>
    <w:rsid w:val="00557D65"/>
    <w:rsid w:val="00563EBC"/>
    <w:rsid w:val="00567A69"/>
    <w:rsid w:val="0057090B"/>
    <w:rsid w:val="00577DAF"/>
    <w:rsid w:val="00580377"/>
    <w:rsid w:val="00581262"/>
    <w:rsid w:val="00582122"/>
    <w:rsid w:val="00582136"/>
    <w:rsid w:val="00582CA7"/>
    <w:rsid w:val="00584095"/>
    <w:rsid w:val="00585E10"/>
    <w:rsid w:val="0059133F"/>
    <w:rsid w:val="005A3B50"/>
    <w:rsid w:val="005A48DE"/>
    <w:rsid w:val="005B27CE"/>
    <w:rsid w:val="005B36BD"/>
    <w:rsid w:val="005B4421"/>
    <w:rsid w:val="005B6BE1"/>
    <w:rsid w:val="005D0176"/>
    <w:rsid w:val="005D2D90"/>
    <w:rsid w:val="005D558C"/>
    <w:rsid w:val="005E2B78"/>
    <w:rsid w:val="005E7950"/>
    <w:rsid w:val="005F2B88"/>
    <w:rsid w:val="00600A98"/>
    <w:rsid w:val="00605370"/>
    <w:rsid w:val="00642EBA"/>
    <w:rsid w:val="00644DCF"/>
    <w:rsid w:val="006510E8"/>
    <w:rsid w:val="00651D54"/>
    <w:rsid w:val="006527F6"/>
    <w:rsid w:val="00664CB7"/>
    <w:rsid w:val="006909D9"/>
    <w:rsid w:val="0069291D"/>
    <w:rsid w:val="006A616A"/>
    <w:rsid w:val="006A713A"/>
    <w:rsid w:val="006B1E5C"/>
    <w:rsid w:val="006B5445"/>
    <w:rsid w:val="006B5714"/>
    <w:rsid w:val="006D3BF4"/>
    <w:rsid w:val="006D7C2E"/>
    <w:rsid w:val="006E1477"/>
    <w:rsid w:val="00705713"/>
    <w:rsid w:val="00722E54"/>
    <w:rsid w:val="0072601A"/>
    <w:rsid w:val="00733B49"/>
    <w:rsid w:val="00737C12"/>
    <w:rsid w:val="00743AB3"/>
    <w:rsid w:val="007506B4"/>
    <w:rsid w:val="00753E0D"/>
    <w:rsid w:val="0076039D"/>
    <w:rsid w:val="007704A0"/>
    <w:rsid w:val="00770A22"/>
    <w:rsid w:val="007758F2"/>
    <w:rsid w:val="00777FA8"/>
    <w:rsid w:val="00786946"/>
    <w:rsid w:val="00791ACB"/>
    <w:rsid w:val="007924B2"/>
    <w:rsid w:val="00792E2C"/>
    <w:rsid w:val="00794677"/>
    <w:rsid w:val="0079725B"/>
    <w:rsid w:val="007A6A0C"/>
    <w:rsid w:val="007B282F"/>
    <w:rsid w:val="007B2DC8"/>
    <w:rsid w:val="007B6BF8"/>
    <w:rsid w:val="007C1D93"/>
    <w:rsid w:val="007C285B"/>
    <w:rsid w:val="007E028F"/>
    <w:rsid w:val="007F31E8"/>
    <w:rsid w:val="007F4D50"/>
    <w:rsid w:val="008074AA"/>
    <w:rsid w:val="008211E0"/>
    <w:rsid w:val="00833F4D"/>
    <w:rsid w:val="00847DCA"/>
    <w:rsid w:val="008509A8"/>
    <w:rsid w:val="008632B3"/>
    <w:rsid w:val="00864448"/>
    <w:rsid w:val="008662D4"/>
    <w:rsid w:val="0087071C"/>
    <w:rsid w:val="00870DA8"/>
    <w:rsid w:val="008775B3"/>
    <w:rsid w:val="00885511"/>
    <w:rsid w:val="00885DFE"/>
    <w:rsid w:val="00895C81"/>
    <w:rsid w:val="008A0A0A"/>
    <w:rsid w:val="008A6DFE"/>
    <w:rsid w:val="008B0920"/>
    <w:rsid w:val="008B0D26"/>
    <w:rsid w:val="008B0E41"/>
    <w:rsid w:val="008B2174"/>
    <w:rsid w:val="008C28B2"/>
    <w:rsid w:val="008D0684"/>
    <w:rsid w:val="008D62F5"/>
    <w:rsid w:val="008D69B1"/>
    <w:rsid w:val="008E6B83"/>
    <w:rsid w:val="00902222"/>
    <w:rsid w:val="009041BB"/>
    <w:rsid w:val="009044BD"/>
    <w:rsid w:val="009149FC"/>
    <w:rsid w:val="00916B24"/>
    <w:rsid w:val="00931B45"/>
    <w:rsid w:val="00934A95"/>
    <w:rsid w:val="00942D41"/>
    <w:rsid w:val="009643B6"/>
    <w:rsid w:val="00980DD2"/>
    <w:rsid w:val="00994861"/>
    <w:rsid w:val="009A5B63"/>
    <w:rsid w:val="009A5E5D"/>
    <w:rsid w:val="009B4DAB"/>
    <w:rsid w:val="009B4DAD"/>
    <w:rsid w:val="009C02C2"/>
    <w:rsid w:val="009C3E94"/>
    <w:rsid w:val="009C513F"/>
    <w:rsid w:val="009D01E2"/>
    <w:rsid w:val="009E5F1E"/>
    <w:rsid w:val="009F1B04"/>
    <w:rsid w:val="009F26DE"/>
    <w:rsid w:val="00A1304A"/>
    <w:rsid w:val="00A233F2"/>
    <w:rsid w:val="00A239D2"/>
    <w:rsid w:val="00A32187"/>
    <w:rsid w:val="00A37CF3"/>
    <w:rsid w:val="00A42C50"/>
    <w:rsid w:val="00A51069"/>
    <w:rsid w:val="00A54E6D"/>
    <w:rsid w:val="00A61411"/>
    <w:rsid w:val="00A62E44"/>
    <w:rsid w:val="00A6464C"/>
    <w:rsid w:val="00A71528"/>
    <w:rsid w:val="00A737A6"/>
    <w:rsid w:val="00A84AF6"/>
    <w:rsid w:val="00AA3B05"/>
    <w:rsid w:val="00AA63A4"/>
    <w:rsid w:val="00AA7529"/>
    <w:rsid w:val="00AB1A6C"/>
    <w:rsid w:val="00AC7D31"/>
    <w:rsid w:val="00AD316C"/>
    <w:rsid w:val="00AD61CC"/>
    <w:rsid w:val="00AD6601"/>
    <w:rsid w:val="00AE238B"/>
    <w:rsid w:val="00AE5309"/>
    <w:rsid w:val="00AE7165"/>
    <w:rsid w:val="00AE7706"/>
    <w:rsid w:val="00AF6489"/>
    <w:rsid w:val="00B06483"/>
    <w:rsid w:val="00B20205"/>
    <w:rsid w:val="00B232BC"/>
    <w:rsid w:val="00B36880"/>
    <w:rsid w:val="00B406E5"/>
    <w:rsid w:val="00B47E14"/>
    <w:rsid w:val="00B5279A"/>
    <w:rsid w:val="00B52CAD"/>
    <w:rsid w:val="00B54E9C"/>
    <w:rsid w:val="00B66DE3"/>
    <w:rsid w:val="00B773E5"/>
    <w:rsid w:val="00B82E32"/>
    <w:rsid w:val="00B915A8"/>
    <w:rsid w:val="00BB7DC9"/>
    <w:rsid w:val="00BC0935"/>
    <w:rsid w:val="00BE3C2A"/>
    <w:rsid w:val="00BE63F2"/>
    <w:rsid w:val="00BE6989"/>
    <w:rsid w:val="00C04F9E"/>
    <w:rsid w:val="00C14ACF"/>
    <w:rsid w:val="00C37816"/>
    <w:rsid w:val="00C46AE2"/>
    <w:rsid w:val="00C53B12"/>
    <w:rsid w:val="00C56EB8"/>
    <w:rsid w:val="00C60EDE"/>
    <w:rsid w:val="00C639D4"/>
    <w:rsid w:val="00C63A5A"/>
    <w:rsid w:val="00C73F93"/>
    <w:rsid w:val="00C905DD"/>
    <w:rsid w:val="00C913B0"/>
    <w:rsid w:val="00C960CC"/>
    <w:rsid w:val="00CA2101"/>
    <w:rsid w:val="00CA66E9"/>
    <w:rsid w:val="00CB52A4"/>
    <w:rsid w:val="00CC44DD"/>
    <w:rsid w:val="00CC46FE"/>
    <w:rsid w:val="00CC7833"/>
    <w:rsid w:val="00CD4033"/>
    <w:rsid w:val="00CE26C4"/>
    <w:rsid w:val="00CF0FC2"/>
    <w:rsid w:val="00CF2B4A"/>
    <w:rsid w:val="00D0263D"/>
    <w:rsid w:val="00D1468E"/>
    <w:rsid w:val="00D206DA"/>
    <w:rsid w:val="00D3580E"/>
    <w:rsid w:val="00D36F61"/>
    <w:rsid w:val="00D46DC0"/>
    <w:rsid w:val="00D56F27"/>
    <w:rsid w:val="00D60A4E"/>
    <w:rsid w:val="00D70D9C"/>
    <w:rsid w:val="00D816C5"/>
    <w:rsid w:val="00D87166"/>
    <w:rsid w:val="00D90004"/>
    <w:rsid w:val="00D90429"/>
    <w:rsid w:val="00D90BC6"/>
    <w:rsid w:val="00DA2645"/>
    <w:rsid w:val="00DA4E3B"/>
    <w:rsid w:val="00DB098D"/>
    <w:rsid w:val="00DB1E00"/>
    <w:rsid w:val="00DB490A"/>
    <w:rsid w:val="00DB7775"/>
    <w:rsid w:val="00DC66C2"/>
    <w:rsid w:val="00DD124D"/>
    <w:rsid w:val="00DF05F5"/>
    <w:rsid w:val="00DF72CC"/>
    <w:rsid w:val="00E00071"/>
    <w:rsid w:val="00E02F40"/>
    <w:rsid w:val="00E133FD"/>
    <w:rsid w:val="00E20E0D"/>
    <w:rsid w:val="00E230CB"/>
    <w:rsid w:val="00E265B6"/>
    <w:rsid w:val="00E42EBF"/>
    <w:rsid w:val="00E431EE"/>
    <w:rsid w:val="00E432E6"/>
    <w:rsid w:val="00E611AC"/>
    <w:rsid w:val="00E61B13"/>
    <w:rsid w:val="00E63687"/>
    <w:rsid w:val="00E668EE"/>
    <w:rsid w:val="00E74E09"/>
    <w:rsid w:val="00E7597E"/>
    <w:rsid w:val="00E86265"/>
    <w:rsid w:val="00EA34E7"/>
    <w:rsid w:val="00EA3E55"/>
    <w:rsid w:val="00EA6DA2"/>
    <w:rsid w:val="00EB5758"/>
    <w:rsid w:val="00EC21A6"/>
    <w:rsid w:val="00ED4F67"/>
    <w:rsid w:val="00EE17EA"/>
    <w:rsid w:val="00F063CD"/>
    <w:rsid w:val="00F06C0B"/>
    <w:rsid w:val="00F07D72"/>
    <w:rsid w:val="00F11B3E"/>
    <w:rsid w:val="00F12960"/>
    <w:rsid w:val="00F20932"/>
    <w:rsid w:val="00F21832"/>
    <w:rsid w:val="00F27A45"/>
    <w:rsid w:val="00F30D17"/>
    <w:rsid w:val="00F31822"/>
    <w:rsid w:val="00F42C2F"/>
    <w:rsid w:val="00F43221"/>
    <w:rsid w:val="00F46047"/>
    <w:rsid w:val="00F70A5C"/>
    <w:rsid w:val="00F752AF"/>
    <w:rsid w:val="00F821B3"/>
    <w:rsid w:val="00F82569"/>
    <w:rsid w:val="00F863E0"/>
    <w:rsid w:val="00F91232"/>
    <w:rsid w:val="00F9260B"/>
    <w:rsid w:val="00FA18BB"/>
    <w:rsid w:val="00FC078B"/>
    <w:rsid w:val="00FD02A9"/>
    <w:rsid w:val="00FD5689"/>
    <w:rsid w:val="00FD60FE"/>
    <w:rsid w:val="00FE2E3B"/>
    <w:rsid w:val="00FE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489B772"/>
  <w15:chartTrackingRefBased/>
  <w15:docId w15:val="{E069CB3B-40A6-429C-BE96-9BE3C008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CA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ind w:firstLine="720"/>
      <w:outlineLvl w:val="2"/>
    </w:pPr>
    <w:rPr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i/>
      <w:iCs/>
      <w:sz w:val="20"/>
    </w:rPr>
  </w:style>
  <w:style w:type="paragraph" w:styleId="Heading7">
    <w:name w:val="heading 7"/>
    <w:basedOn w:val="Normal"/>
    <w:next w:val="Normal"/>
    <w:qFormat/>
    <w:pPr>
      <w:keepNext/>
      <w:ind w:left="720" w:firstLine="360"/>
      <w:outlineLvl w:val="6"/>
    </w:pPr>
    <w:rPr>
      <w:i/>
      <w:iCs/>
      <w:sz w:val="20"/>
    </w:rPr>
  </w:style>
  <w:style w:type="paragraph" w:styleId="Heading8">
    <w:name w:val="heading 8"/>
    <w:basedOn w:val="Normal"/>
    <w:next w:val="Normal"/>
    <w:qFormat/>
    <w:pPr>
      <w:keepNext/>
      <w:ind w:firstLine="540"/>
      <w:outlineLvl w:val="7"/>
    </w:pPr>
    <w:rPr>
      <w:i/>
      <w:iCs/>
      <w:sz w:val="20"/>
    </w:rPr>
  </w:style>
  <w:style w:type="paragraph" w:styleId="Heading9">
    <w:name w:val="heading 9"/>
    <w:basedOn w:val="Normal"/>
    <w:next w:val="Normal"/>
    <w:qFormat/>
    <w:pPr>
      <w:keepNext/>
      <w:ind w:left="540"/>
      <w:outlineLvl w:val="8"/>
    </w:pPr>
    <w:rPr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Indent">
    <w:name w:val="Body Text Indent"/>
    <w:basedOn w:val="Normal"/>
    <w:link w:val="BodyTextIndentChar"/>
    <w:semiHidden/>
    <w:pPr>
      <w:tabs>
        <w:tab w:val="left" w:pos="1440"/>
      </w:tabs>
      <w:ind w:left="1440"/>
      <w:jc w:val="both"/>
    </w:pPr>
    <w:rPr>
      <w:rFonts w:ascii="Book Antiqua" w:hAnsi="Book Antiqua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84AF6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A84AF6"/>
    <w:rPr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A84AF6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A84AF6"/>
    <w:rPr>
      <w:sz w:val="24"/>
      <w:szCs w:val="24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AF6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84AF6"/>
    <w:rPr>
      <w:rFonts w:ascii="Tahoma" w:hAnsi="Tahoma" w:cs="Tahoma"/>
      <w:sz w:val="16"/>
      <w:szCs w:val="16"/>
      <w:lang w:val="en-CA"/>
    </w:rPr>
  </w:style>
  <w:style w:type="character" w:customStyle="1" w:styleId="BodyTextIndentChar">
    <w:name w:val="Body Text Indent Char"/>
    <w:link w:val="BodyTextIndent"/>
    <w:semiHidden/>
    <w:rsid w:val="006B1E5C"/>
    <w:rPr>
      <w:rFonts w:ascii="Book Antiqua" w:hAnsi="Book Antiqua"/>
      <w:lang w:val="en-US" w:eastAsia="en-US"/>
    </w:rPr>
  </w:style>
  <w:style w:type="character" w:styleId="CommentReference">
    <w:name w:val="annotation reference"/>
    <w:uiPriority w:val="99"/>
    <w:semiHidden/>
    <w:unhideWhenUsed/>
    <w:rsid w:val="00E668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68EE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E668E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68E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668EE"/>
    <w:rPr>
      <w:b/>
      <w:bCs/>
      <w:lang w:eastAsia="en-US"/>
    </w:rPr>
  </w:style>
  <w:style w:type="paragraph" w:customStyle="1" w:styleId="ResumeAlignRight">
    <w:name w:val="Resume Align Right"/>
    <w:basedOn w:val="Normal"/>
    <w:rsid w:val="007506B4"/>
    <w:pPr>
      <w:tabs>
        <w:tab w:val="right" w:pos="10080"/>
      </w:tabs>
    </w:pPr>
    <w:rPr>
      <w:rFonts w:eastAsia="SimSun"/>
      <w:lang w:val="en-US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F460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D06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74A29-D256-4B71-AF65-DC19A098D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Goldcorp Inc.</Company>
  <LinksUpToDate>false</LinksUpToDate>
  <CharactersWithSpaces>3197</CharactersWithSpaces>
  <SharedDoc>false</SharedDoc>
  <HLinks>
    <vt:vector size="6" baseType="variant">
      <vt:variant>
        <vt:i4>5701649</vt:i4>
      </vt:variant>
      <vt:variant>
        <vt:i4>0</vt:i4>
      </vt:variant>
      <vt:variant>
        <vt:i4>0</vt:i4>
      </vt:variant>
      <vt:variant>
        <vt:i4>5</vt:i4>
      </vt:variant>
      <vt:variant>
        <vt:lpwstr>http://www.corporatefinanceinstitute.com/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CFI</dc:creator>
  <cp:keywords/>
  <dc:description/>
  <cp:lastModifiedBy>Adam Fransson</cp:lastModifiedBy>
  <cp:revision>3</cp:revision>
  <cp:lastPrinted>2014-04-03T04:57:00Z</cp:lastPrinted>
  <dcterms:created xsi:type="dcterms:W3CDTF">2026-07-08T11:41:00Z</dcterms:created>
  <dcterms:modified xsi:type="dcterms:W3CDTF">2026-07-08T11:41:00Z</dcterms:modified>
</cp:coreProperties>
</file>